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7049" w14:textId="002CE018" w:rsidR="000A3158" w:rsidRPr="00E63BF1" w:rsidRDefault="007317B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SCHEMA DI DECRETO LEGISLATIVO RECANTE «DISPOSIZIONI INTEGRATIVE E CORRETTIVE IN MATERIA DI IRPEF E IRES, DI FISCALITÀ INTERNAZIONALE, DI IMPOSTA SULLE SUCCESSIONI E DONAZIONI E DI IMPOSTA DI REGISTRO, NONCHÉ DI MODIFICA ALLO STATUTO DEI DIRITTI DEL CONTRIBUENTE E AI TESTI UNICI DELLE SANZIONI TRIBUTARIE AMMINISTRATIVE E PENALI, DEI TRIBUTI ERARIALI MINORI, DELLA GIUSTIZIA TRIBUTARIA E IN MATERIA DI VERSAMENTI E DI RISCOSSIONE»</w:t>
      </w:r>
    </w:p>
    <w:p w14:paraId="5EBCA5F3" w14:textId="77777777" w:rsidR="007317B7" w:rsidRPr="00E63BF1" w:rsidRDefault="007317B7" w:rsidP="004B5297">
      <w:pPr>
        <w:spacing w:after="0" w:line="276" w:lineRule="auto"/>
        <w:rPr>
          <w:rFonts w:ascii="Times New Roman" w:hAnsi="Times New Roman" w:cs="Times New Roman"/>
          <w:sz w:val="24"/>
          <w:szCs w:val="24"/>
        </w:rPr>
      </w:pPr>
    </w:p>
    <w:p w14:paraId="6ED67AC9" w14:textId="77777777" w:rsidR="00860CEB" w:rsidRPr="00E63BF1" w:rsidRDefault="00860CEB" w:rsidP="004B5297">
      <w:pPr>
        <w:spacing w:after="0" w:line="276" w:lineRule="auto"/>
        <w:rPr>
          <w:rFonts w:ascii="Times New Roman" w:hAnsi="Times New Roman" w:cs="Times New Roman"/>
          <w:sz w:val="24"/>
          <w:szCs w:val="24"/>
        </w:rPr>
      </w:pPr>
    </w:p>
    <w:p w14:paraId="13515652" w14:textId="77777777" w:rsidR="000A3158" w:rsidRPr="00E63BF1" w:rsidRDefault="000A3158" w:rsidP="004B5297">
      <w:pPr>
        <w:spacing w:after="0" w:line="276" w:lineRule="auto"/>
        <w:jc w:val="center"/>
        <w:rPr>
          <w:rFonts w:ascii="Times New Roman" w:hAnsi="Times New Roman" w:cs="Times New Roman"/>
          <w:sz w:val="24"/>
          <w:szCs w:val="24"/>
        </w:rPr>
      </w:pPr>
      <w:r w:rsidRPr="00E63BF1">
        <w:rPr>
          <w:rFonts w:ascii="Times New Roman" w:hAnsi="Times New Roman" w:cs="Times New Roman"/>
          <w:sz w:val="24"/>
          <w:szCs w:val="24"/>
        </w:rPr>
        <w:t>IL PRESIDENTE DELLA REPUBBLICA</w:t>
      </w:r>
    </w:p>
    <w:p w14:paraId="32694B4D" w14:textId="77777777" w:rsidR="000A3158" w:rsidRPr="00E63BF1" w:rsidRDefault="000A3158" w:rsidP="004B5297">
      <w:pPr>
        <w:spacing w:after="0" w:line="276" w:lineRule="auto"/>
        <w:rPr>
          <w:rFonts w:ascii="Times New Roman" w:hAnsi="Times New Roman" w:cs="Times New Roman"/>
          <w:sz w:val="24"/>
          <w:szCs w:val="24"/>
        </w:rPr>
      </w:pPr>
    </w:p>
    <w:p w14:paraId="0C7A95B4" w14:textId="5302A0DC" w:rsidR="000A3158" w:rsidRPr="00E63BF1" w:rsidRDefault="001E0A17" w:rsidP="004B5297">
      <w:pPr>
        <w:spacing w:after="0" w:line="276" w:lineRule="auto"/>
        <w:rPr>
          <w:rFonts w:ascii="Times New Roman" w:hAnsi="Times New Roman" w:cs="Times New Roman"/>
          <w:sz w:val="24"/>
          <w:szCs w:val="24"/>
        </w:rPr>
      </w:pPr>
      <w:r w:rsidRPr="00FE1735">
        <w:rPr>
          <w:rFonts w:ascii="Times New Roman" w:hAnsi="Times New Roman" w:cs="Times New Roman"/>
          <w:b/>
          <w:bCs/>
          <w:sz w:val="24"/>
          <w:szCs w:val="24"/>
        </w:rPr>
        <w:t xml:space="preserve">VISTI </w:t>
      </w:r>
      <w:r w:rsidR="000A3158" w:rsidRPr="00E63BF1">
        <w:rPr>
          <w:rFonts w:ascii="Times New Roman" w:hAnsi="Times New Roman" w:cs="Times New Roman"/>
          <w:sz w:val="24"/>
          <w:szCs w:val="24"/>
        </w:rPr>
        <w:t>gli articoli 76 e 87, quinto comma, della Costituzione;</w:t>
      </w:r>
    </w:p>
    <w:p w14:paraId="55CDCDDE" w14:textId="77777777" w:rsidR="000A3158" w:rsidRPr="00E63BF1" w:rsidRDefault="000A3158" w:rsidP="004B5297">
      <w:pPr>
        <w:spacing w:after="0" w:line="276" w:lineRule="auto"/>
        <w:rPr>
          <w:rFonts w:ascii="Times New Roman" w:hAnsi="Times New Roman" w:cs="Times New Roman"/>
          <w:sz w:val="24"/>
          <w:szCs w:val="24"/>
        </w:rPr>
      </w:pPr>
    </w:p>
    <w:p w14:paraId="535F8F52" w14:textId="018C34BB" w:rsidR="000A3158" w:rsidRPr="00E63BF1" w:rsidRDefault="001E0A17" w:rsidP="004B5297">
      <w:pPr>
        <w:spacing w:after="0" w:line="276" w:lineRule="auto"/>
        <w:jc w:val="both"/>
        <w:rPr>
          <w:rFonts w:ascii="Times New Roman" w:hAnsi="Times New Roman" w:cs="Times New Roman"/>
          <w:sz w:val="24"/>
          <w:szCs w:val="24"/>
        </w:rPr>
      </w:pPr>
      <w:r w:rsidRPr="00FE1735">
        <w:rPr>
          <w:rFonts w:ascii="Times New Roman" w:hAnsi="Times New Roman" w:cs="Times New Roman"/>
          <w:b/>
          <w:bCs/>
          <w:sz w:val="24"/>
          <w:szCs w:val="24"/>
        </w:rPr>
        <w:t>VISTA</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la legge 9 agosto 2023, n. 111, recante «Delega al Governo per la riforma fiscale</w:t>
      </w:r>
      <w:bookmarkStart w:id="0" w:name="_Hlk191283128"/>
      <w:r w:rsidR="000A3158" w:rsidRPr="00E63BF1">
        <w:rPr>
          <w:rFonts w:ascii="Times New Roman" w:hAnsi="Times New Roman" w:cs="Times New Roman"/>
          <w:sz w:val="24"/>
          <w:szCs w:val="24"/>
        </w:rPr>
        <w:t>»</w:t>
      </w:r>
      <w:bookmarkEnd w:id="0"/>
      <w:r w:rsidR="00313FA0" w:rsidRPr="00E63BF1">
        <w:rPr>
          <w:rFonts w:ascii="Times New Roman" w:hAnsi="Times New Roman" w:cs="Times New Roman"/>
          <w:sz w:val="24"/>
          <w:szCs w:val="24"/>
        </w:rPr>
        <w:t xml:space="preserve"> e, in particolare, </w:t>
      </w:r>
      <w:r w:rsidR="007317B7" w:rsidRPr="00E63BF1">
        <w:rPr>
          <w:rFonts w:ascii="Times New Roman" w:hAnsi="Times New Roman" w:cs="Times New Roman"/>
          <w:sz w:val="24"/>
          <w:szCs w:val="24"/>
        </w:rPr>
        <w:t xml:space="preserve">gli articoli </w:t>
      </w:r>
      <w:r w:rsidR="00313FA0" w:rsidRPr="00E63BF1">
        <w:rPr>
          <w:rFonts w:ascii="Times New Roman" w:hAnsi="Times New Roman" w:cs="Times New Roman"/>
          <w:sz w:val="24"/>
          <w:szCs w:val="24"/>
        </w:rPr>
        <w:t xml:space="preserve">1, comma 6, </w:t>
      </w:r>
      <w:r w:rsidR="00E3320E" w:rsidRPr="00E63BF1">
        <w:rPr>
          <w:rFonts w:ascii="Times New Roman" w:hAnsi="Times New Roman" w:cs="Times New Roman"/>
          <w:sz w:val="24"/>
          <w:szCs w:val="24"/>
        </w:rPr>
        <w:t>5</w:t>
      </w:r>
      <w:r w:rsidR="00317595" w:rsidRPr="00E63BF1">
        <w:rPr>
          <w:rFonts w:ascii="Times New Roman" w:hAnsi="Times New Roman" w:cs="Times New Roman"/>
          <w:sz w:val="24"/>
          <w:szCs w:val="24"/>
        </w:rPr>
        <w:t>,</w:t>
      </w:r>
      <w:r w:rsidR="00E3320E" w:rsidRPr="00E63BF1">
        <w:rPr>
          <w:rFonts w:ascii="Times New Roman" w:hAnsi="Times New Roman" w:cs="Times New Roman"/>
          <w:sz w:val="24"/>
          <w:szCs w:val="24"/>
        </w:rPr>
        <w:t xml:space="preserve"> 6,</w:t>
      </w:r>
      <w:r w:rsidR="00317595" w:rsidRPr="00E63BF1">
        <w:rPr>
          <w:rFonts w:ascii="Times New Roman" w:hAnsi="Times New Roman" w:cs="Times New Roman"/>
          <w:sz w:val="24"/>
          <w:szCs w:val="24"/>
        </w:rPr>
        <w:t xml:space="preserve"> 9, 10,</w:t>
      </w:r>
      <w:r w:rsidR="00317595" w:rsidRPr="00E63BF1">
        <w:rPr>
          <w:rFonts w:ascii="Times New Roman" w:hAnsi="Times New Roman" w:cs="Times New Roman"/>
          <w:b/>
          <w:bCs/>
          <w:sz w:val="24"/>
          <w:szCs w:val="24"/>
        </w:rPr>
        <w:t xml:space="preserve"> </w:t>
      </w:r>
      <w:r w:rsidR="007317B7" w:rsidRPr="00E63BF1">
        <w:rPr>
          <w:rFonts w:ascii="Times New Roman" w:hAnsi="Times New Roman" w:cs="Times New Roman"/>
          <w:sz w:val="24"/>
          <w:szCs w:val="24"/>
        </w:rPr>
        <w:t>11, 16, 17 e 19</w:t>
      </w:r>
      <w:r w:rsidR="000A3158" w:rsidRPr="00E63BF1">
        <w:rPr>
          <w:rFonts w:ascii="Times New Roman" w:hAnsi="Times New Roman" w:cs="Times New Roman"/>
          <w:sz w:val="24"/>
          <w:szCs w:val="24"/>
        </w:rPr>
        <w:t>;</w:t>
      </w:r>
    </w:p>
    <w:p w14:paraId="140A162E" w14:textId="77777777" w:rsidR="000A3158" w:rsidRPr="00E63BF1" w:rsidRDefault="000A3158" w:rsidP="004B5297">
      <w:pPr>
        <w:spacing w:after="0" w:line="276" w:lineRule="auto"/>
        <w:rPr>
          <w:rFonts w:ascii="Times New Roman" w:hAnsi="Times New Roman" w:cs="Times New Roman"/>
          <w:sz w:val="24"/>
          <w:szCs w:val="24"/>
        </w:rPr>
      </w:pPr>
    </w:p>
    <w:p w14:paraId="635F525B" w14:textId="1F6564EC"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 xml:space="preserve">VISTO </w:t>
      </w:r>
      <w:r w:rsidR="000A3158" w:rsidRPr="00E63BF1">
        <w:rPr>
          <w:rFonts w:ascii="Times New Roman" w:hAnsi="Times New Roman" w:cs="Times New Roman"/>
          <w:sz w:val="24"/>
          <w:szCs w:val="24"/>
        </w:rPr>
        <w:t>il decreto del Presidente della Repubblica 26 aprile 1986, n. 131</w:t>
      </w:r>
      <w:r w:rsidR="007317B7" w:rsidRPr="00E63BF1">
        <w:rPr>
          <w:rFonts w:ascii="Times New Roman" w:hAnsi="Times New Roman" w:cs="Times New Roman"/>
          <w:sz w:val="24"/>
          <w:szCs w:val="24"/>
        </w:rPr>
        <w:t>, recante «Testo unico delle disposizioni concernenti l’imposta di registro»</w:t>
      </w:r>
      <w:r w:rsidR="000A3158" w:rsidRPr="00E63BF1">
        <w:rPr>
          <w:rFonts w:ascii="Times New Roman" w:hAnsi="Times New Roman" w:cs="Times New Roman"/>
          <w:sz w:val="24"/>
          <w:szCs w:val="24"/>
        </w:rPr>
        <w:t>;</w:t>
      </w:r>
    </w:p>
    <w:p w14:paraId="5AE760D2" w14:textId="77777777" w:rsidR="000A3158" w:rsidRPr="00E63BF1" w:rsidRDefault="000A3158" w:rsidP="004B5297">
      <w:pPr>
        <w:spacing w:after="0" w:line="276" w:lineRule="auto"/>
        <w:rPr>
          <w:rFonts w:ascii="Times New Roman" w:hAnsi="Times New Roman" w:cs="Times New Roman"/>
          <w:sz w:val="24"/>
          <w:szCs w:val="24"/>
        </w:rPr>
      </w:pPr>
    </w:p>
    <w:p w14:paraId="797A4A7A" w14:textId="0FDD6E5B" w:rsidR="000A3158" w:rsidRPr="00E63BF1" w:rsidRDefault="001E0A17" w:rsidP="004B5297">
      <w:pPr>
        <w:spacing w:after="0" w:line="276" w:lineRule="auto"/>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il decreto del Presidente della Repubblica 22 dicembre 1986, n. 917</w:t>
      </w:r>
      <w:r w:rsidR="007317B7" w:rsidRPr="00E63BF1">
        <w:rPr>
          <w:rFonts w:ascii="Times New Roman" w:hAnsi="Times New Roman" w:cs="Times New Roman"/>
          <w:sz w:val="24"/>
          <w:szCs w:val="24"/>
        </w:rPr>
        <w:t>, recante «Testo unico delle imposte sui redditi»</w:t>
      </w:r>
      <w:r w:rsidR="000A3158" w:rsidRPr="00E63BF1">
        <w:rPr>
          <w:rFonts w:ascii="Times New Roman" w:hAnsi="Times New Roman" w:cs="Times New Roman"/>
          <w:sz w:val="24"/>
          <w:szCs w:val="24"/>
        </w:rPr>
        <w:t>;</w:t>
      </w:r>
    </w:p>
    <w:p w14:paraId="638823A1" w14:textId="77777777" w:rsidR="000A3158" w:rsidRPr="00E63BF1" w:rsidRDefault="000A3158" w:rsidP="004B5297">
      <w:pPr>
        <w:spacing w:after="0" w:line="276" w:lineRule="auto"/>
        <w:rPr>
          <w:rFonts w:ascii="Times New Roman" w:hAnsi="Times New Roman" w:cs="Times New Roman"/>
          <w:sz w:val="24"/>
          <w:szCs w:val="24"/>
        </w:rPr>
      </w:pPr>
    </w:p>
    <w:p w14:paraId="79D3E481" w14:textId="3CDF4A83"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 xml:space="preserve">il decreto legislativo 31 ottobre 1990, </w:t>
      </w:r>
      <w:r w:rsidR="007317B7" w:rsidRPr="00E63BF1">
        <w:rPr>
          <w:rFonts w:ascii="Times New Roman" w:hAnsi="Times New Roman" w:cs="Times New Roman"/>
          <w:sz w:val="24"/>
          <w:szCs w:val="24"/>
        </w:rPr>
        <w:t xml:space="preserve">n. </w:t>
      </w:r>
      <w:r w:rsidR="000A3158" w:rsidRPr="00E63BF1">
        <w:rPr>
          <w:rFonts w:ascii="Times New Roman" w:hAnsi="Times New Roman" w:cs="Times New Roman"/>
          <w:sz w:val="24"/>
          <w:szCs w:val="24"/>
        </w:rPr>
        <w:t>346</w:t>
      </w:r>
      <w:r w:rsidR="007317B7" w:rsidRPr="00E63BF1">
        <w:rPr>
          <w:rFonts w:ascii="Times New Roman" w:hAnsi="Times New Roman" w:cs="Times New Roman"/>
          <w:sz w:val="24"/>
          <w:szCs w:val="24"/>
        </w:rPr>
        <w:t>, recante «Testo unico delle disposizioni concernenti l’imposta sulle successioni e donazioni»</w:t>
      </w:r>
      <w:r w:rsidR="000A3158" w:rsidRPr="00E63BF1">
        <w:rPr>
          <w:rFonts w:ascii="Times New Roman" w:hAnsi="Times New Roman" w:cs="Times New Roman"/>
          <w:sz w:val="24"/>
          <w:szCs w:val="24"/>
        </w:rPr>
        <w:t>;</w:t>
      </w:r>
    </w:p>
    <w:p w14:paraId="5C79D176" w14:textId="77777777" w:rsidR="00762106" w:rsidRPr="00E63BF1" w:rsidRDefault="00762106" w:rsidP="004B5297">
      <w:pPr>
        <w:spacing w:after="0" w:line="276" w:lineRule="auto"/>
        <w:rPr>
          <w:rFonts w:ascii="Times New Roman" w:hAnsi="Times New Roman" w:cs="Times New Roman"/>
          <w:sz w:val="24"/>
          <w:szCs w:val="24"/>
        </w:rPr>
      </w:pPr>
    </w:p>
    <w:p w14:paraId="79193EA3" w14:textId="098199BC" w:rsidR="00762106"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762106" w:rsidRPr="00E63BF1">
        <w:rPr>
          <w:rFonts w:ascii="Times New Roman" w:hAnsi="Times New Roman" w:cs="Times New Roman"/>
          <w:sz w:val="24"/>
          <w:szCs w:val="24"/>
        </w:rPr>
        <w:t>il decreto legislativo 15 dicembre 1997, n. 446, recante «Istituzione dell'imposta regionale sulle attività produttive, revisione degli scaglioni, delle aliquote e delle detrazioni dell'Irpef e istituzione di una addizionale regionale a tale imposta, nonché riordino della disciplina dei tributi locali»;</w:t>
      </w:r>
    </w:p>
    <w:p w14:paraId="4871FA73" w14:textId="77777777" w:rsidR="00313FA0" w:rsidRPr="00E63BF1" w:rsidRDefault="00313FA0" w:rsidP="004B5297">
      <w:pPr>
        <w:spacing w:after="0" w:line="276" w:lineRule="auto"/>
        <w:jc w:val="both"/>
        <w:rPr>
          <w:rFonts w:ascii="Times New Roman" w:hAnsi="Times New Roman" w:cs="Times New Roman"/>
          <w:sz w:val="24"/>
          <w:szCs w:val="24"/>
        </w:rPr>
      </w:pPr>
    </w:p>
    <w:p w14:paraId="4FAFBBDE" w14:textId="55E836E1" w:rsidR="00763BA6"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 xml:space="preserve">VISTO </w:t>
      </w:r>
      <w:r w:rsidR="00763BA6" w:rsidRPr="00E63BF1">
        <w:rPr>
          <w:rFonts w:ascii="Times New Roman" w:hAnsi="Times New Roman" w:cs="Times New Roman"/>
          <w:sz w:val="24"/>
          <w:szCs w:val="24"/>
        </w:rPr>
        <w:t xml:space="preserve">il decreto legislativo 13 aprile 1999, n. 112, recante </w:t>
      </w:r>
      <w:r w:rsidR="006C1BD3" w:rsidRPr="00E63BF1">
        <w:rPr>
          <w:rFonts w:ascii="Times New Roman" w:hAnsi="Times New Roman" w:cs="Times New Roman"/>
          <w:sz w:val="24"/>
          <w:szCs w:val="24"/>
        </w:rPr>
        <w:t>«Riordino del servizio nazionale della riscossione, in attuazione della delega prevista dalla legge 28 settembre 1998, n. 337»;</w:t>
      </w:r>
    </w:p>
    <w:p w14:paraId="1A51832D" w14:textId="77777777" w:rsidR="006C1BD3" w:rsidRPr="00E63BF1" w:rsidRDefault="006C1BD3" w:rsidP="004B5297">
      <w:pPr>
        <w:spacing w:after="0" w:line="276" w:lineRule="auto"/>
        <w:jc w:val="both"/>
        <w:rPr>
          <w:rFonts w:ascii="Times New Roman" w:hAnsi="Times New Roman" w:cs="Times New Roman"/>
          <w:sz w:val="24"/>
          <w:szCs w:val="24"/>
        </w:rPr>
      </w:pPr>
    </w:p>
    <w:p w14:paraId="77A17CB1" w14:textId="7C0FD88F" w:rsidR="00313FA0"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VISTA</w:t>
      </w:r>
      <w:r w:rsidRPr="00E63BF1">
        <w:rPr>
          <w:rFonts w:ascii="Times New Roman" w:hAnsi="Times New Roman" w:cs="Times New Roman"/>
          <w:sz w:val="24"/>
          <w:szCs w:val="24"/>
        </w:rPr>
        <w:t xml:space="preserve"> </w:t>
      </w:r>
      <w:r w:rsidR="00313FA0" w:rsidRPr="00E63BF1">
        <w:rPr>
          <w:rFonts w:ascii="Times New Roman" w:hAnsi="Times New Roman" w:cs="Times New Roman"/>
          <w:sz w:val="24"/>
          <w:szCs w:val="24"/>
        </w:rPr>
        <w:t>la legge 27 luglio 2000, n. 212</w:t>
      </w:r>
      <w:r w:rsidR="00763BA6" w:rsidRPr="00E63BF1">
        <w:rPr>
          <w:rFonts w:ascii="Times New Roman" w:hAnsi="Times New Roman" w:cs="Times New Roman"/>
          <w:sz w:val="24"/>
          <w:szCs w:val="24"/>
        </w:rPr>
        <w:t>,</w:t>
      </w:r>
      <w:r w:rsidR="00313FA0" w:rsidRPr="00E63BF1">
        <w:rPr>
          <w:rFonts w:ascii="Times New Roman" w:hAnsi="Times New Roman" w:cs="Times New Roman"/>
          <w:sz w:val="24"/>
          <w:szCs w:val="24"/>
        </w:rPr>
        <w:t xml:space="preserve"> recante «Disposizioni in materia di statuto dei diritti del contribuente»;</w:t>
      </w:r>
    </w:p>
    <w:p w14:paraId="301B063E" w14:textId="77777777" w:rsidR="000A3158" w:rsidRPr="00E63BF1" w:rsidRDefault="000A3158" w:rsidP="004B5297">
      <w:pPr>
        <w:spacing w:after="0" w:line="276" w:lineRule="auto"/>
        <w:rPr>
          <w:rFonts w:ascii="Times New Roman" w:hAnsi="Times New Roman" w:cs="Times New Roman"/>
          <w:sz w:val="24"/>
          <w:szCs w:val="24"/>
        </w:rPr>
      </w:pPr>
    </w:p>
    <w:p w14:paraId="2D98646F" w14:textId="2CFD1068" w:rsidR="00F45F4D"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F45F4D" w:rsidRPr="00E63BF1">
        <w:rPr>
          <w:rFonts w:ascii="Times New Roman" w:hAnsi="Times New Roman" w:cs="Times New Roman"/>
          <w:sz w:val="24"/>
          <w:szCs w:val="24"/>
        </w:rPr>
        <w:t>il decreto-legge 21 giugno 2022, n. 73, convertito</w:t>
      </w:r>
      <w:r w:rsidRPr="00E63BF1">
        <w:rPr>
          <w:rFonts w:ascii="Times New Roman" w:hAnsi="Times New Roman" w:cs="Times New Roman"/>
          <w:sz w:val="24"/>
          <w:szCs w:val="24"/>
        </w:rPr>
        <w:t>,</w:t>
      </w:r>
      <w:r w:rsidR="00F45F4D" w:rsidRPr="00E63BF1">
        <w:rPr>
          <w:rFonts w:ascii="Times New Roman" w:hAnsi="Times New Roman" w:cs="Times New Roman"/>
          <w:sz w:val="24"/>
          <w:szCs w:val="24"/>
        </w:rPr>
        <w:t xml:space="preserve"> con modificazioni</w:t>
      </w:r>
      <w:r w:rsidRPr="00E63BF1">
        <w:rPr>
          <w:rFonts w:ascii="Times New Roman" w:hAnsi="Times New Roman" w:cs="Times New Roman"/>
          <w:sz w:val="24"/>
          <w:szCs w:val="24"/>
        </w:rPr>
        <w:t>,</w:t>
      </w:r>
      <w:r w:rsidR="00F45F4D" w:rsidRPr="00E63BF1">
        <w:rPr>
          <w:rFonts w:ascii="Times New Roman" w:hAnsi="Times New Roman" w:cs="Times New Roman"/>
          <w:sz w:val="24"/>
          <w:szCs w:val="24"/>
        </w:rPr>
        <w:t xml:space="preserve"> dalla legge 4 agosto 2022, n. 122, recante: «Misure urgenti in materia di semplificazioni fiscali e di rilascio del nulla osta al lavoro, Tesoreria dello Stato e ulteriori disposizioni finanziarie e sociali»;</w:t>
      </w:r>
    </w:p>
    <w:p w14:paraId="262C3086" w14:textId="77777777" w:rsidR="00F45F4D" w:rsidRPr="00E63BF1" w:rsidRDefault="00F45F4D" w:rsidP="004B5297">
      <w:pPr>
        <w:spacing w:after="0" w:line="276" w:lineRule="auto"/>
        <w:jc w:val="both"/>
        <w:rPr>
          <w:rFonts w:ascii="Times New Roman" w:hAnsi="Times New Roman" w:cs="Times New Roman"/>
          <w:sz w:val="24"/>
          <w:szCs w:val="24"/>
        </w:rPr>
      </w:pPr>
    </w:p>
    <w:p w14:paraId="3E5F5212" w14:textId="26553DD2"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il decreto legislativo 27 dicembre 2023, n. 209, recante «Attuazione della riforma fiscale in materia di fiscalità internazionale</w:t>
      </w:r>
      <w:bookmarkStart w:id="1" w:name="_Hlk193099294"/>
      <w:r w:rsidR="000A3158" w:rsidRPr="00E63BF1">
        <w:rPr>
          <w:rFonts w:ascii="Times New Roman" w:hAnsi="Times New Roman" w:cs="Times New Roman"/>
          <w:sz w:val="24"/>
          <w:szCs w:val="24"/>
        </w:rPr>
        <w:t>»;</w:t>
      </w:r>
      <w:bookmarkEnd w:id="1"/>
    </w:p>
    <w:p w14:paraId="57D4FE75" w14:textId="77777777" w:rsidR="00142EC4" w:rsidRPr="00E63BF1" w:rsidRDefault="00142EC4" w:rsidP="004B5297">
      <w:pPr>
        <w:spacing w:after="0" w:line="276" w:lineRule="auto"/>
        <w:rPr>
          <w:rFonts w:ascii="Times New Roman" w:hAnsi="Times New Roman" w:cs="Times New Roman"/>
          <w:sz w:val="24"/>
          <w:szCs w:val="24"/>
        </w:rPr>
      </w:pPr>
    </w:p>
    <w:p w14:paraId="333C9DEE" w14:textId="4DCAD244" w:rsidR="00142EC4"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lastRenderedPageBreak/>
        <w:t>VISTO</w:t>
      </w:r>
      <w:r w:rsidRPr="00E63BF1">
        <w:rPr>
          <w:rFonts w:ascii="Times New Roman" w:hAnsi="Times New Roman" w:cs="Times New Roman"/>
          <w:sz w:val="24"/>
          <w:szCs w:val="24"/>
        </w:rPr>
        <w:t xml:space="preserve"> </w:t>
      </w:r>
      <w:r w:rsidR="00142EC4" w:rsidRPr="00E63BF1">
        <w:rPr>
          <w:rFonts w:ascii="Times New Roman" w:hAnsi="Times New Roman" w:cs="Times New Roman"/>
          <w:sz w:val="24"/>
          <w:szCs w:val="24"/>
        </w:rPr>
        <w:t xml:space="preserve">il decreto legislativo 30 dicembre 2023, n. 216, recante </w:t>
      </w:r>
      <w:bookmarkStart w:id="2" w:name="_Hlk193099520"/>
      <w:r w:rsidR="00142EC4" w:rsidRPr="00E63BF1">
        <w:rPr>
          <w:rFonts w:ascii="Times New Roman" w:hAnsi="Times New Roman" w:cs="Times New Roman"/>
          <w:sz w:val="24"/>
          <w:szCs w:val="24"/>
        </w:rPr>
        <w:t>«</w:t>
      </w:r>
      <w:bookmarkEnd w:id="2"/>
      <w:r w:rsidR="00142EC4" w:rsidRPr="00E63BF1">
        <w:rPr>
          <w:rFonts w:ascii="Times New Roman" w:hAnsi="Times New Roman" w:cs="Times New Roman"/>
          <w:sz w:val="24"/>
          <w:szCs w:val="24"/>
        </w:rPr>
        <w:t>Attuazione del primo modulo di riforma delle imposte sul reddito delle persone fisiche e altre misure in tema di imposte sui redditi»;</w:t>
      </w:r>
    </w:p>
    <w:p w14:paraId="629EF8B0" w14:textId="77777777" w:rsidR="00313FA0" w:rsidRPr="00E63BF1" w:rsidRDefault="00313FA0" w:rsidP="004B5297">
      <w:pPr>
        <w:spacing w:after="0" w:line="276" w:lineRule="auto"/>
        <w:jc w:val="both"/>
        <w:rPr>
          <w:rFonts w:ascii="Times New Roman" w:hAnsi="Times New Roman" w:cs="Times New Roman"/>
          <w:sz w:val="24"/>
          <w:szCs w:val="24"/>
        </w:rPr>
      </w:pPr>
    </w:p>
    <w:p w14:paraId="1F084E1F" w14:textId="5D41DD6A" w:rsidR="00313FA0"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313FA0" w:rsidRPr="00E63BF1">
        <w:rPr>
          <w:rFonts w:ascii="Times New Roman" w:hAnsi="Times New Roman" w:cs="Times New Roman"/>
          <w:sz w:val="24"/>
          <w:szCs w:val="24"/>
        </w:rPr>
        <w:t>il decreto legislativo 30 dicembre 2023, n. 219</w:t>
      </w:r>
      <w:r w:rsidR="00763BA6" w:rsidRPr="00E63BF1">
        <w:rPr>
          <w:rFonts w:ascii="Times New Roman" w:hAnsi="Times New Roman" w:cs="Times New Roman"/>
          <w:sz w:val="24"/>
          <w:szCs w:val="24"/>
        </w:rPr>
        <w:t>,</w:t>
      </w:r>
      <w:r w:rsidR="00313FA0" w:rsidRPr="00E63BF1">
        <w:rPr>
          <w:rFonts w:ascii="Times New Roman" w:hAnsi="Times New Roman" w:cs="Times New Roman"/>
          <w:sz w:val="24"/>
          <w:szCs w:val="24"/>
        </w:rPr>
        <w:t xml:space="preserve"> recante «Modifiche allo statuto dei diritti del contribuente»;</w:t>
      </w:r>
    </w:p>
    <w:p w14:paraId="2E3D498C" w14:textId="77777777" w:rsidR="00142EC4" w:rsidRPr="00E63BF1" w:rsidRDefault="00142EC4" w:rsidP="004B5297">
      <w:pPr>
        <w:spacing w:after="0" w:line="276" w:lineRule="auto"/>
        <w:jc w:val="both"/>
        <w:rPr>
          <w:rFonts w:ascii="Times New Roman" w:hAnsi="Times New Roman" w:cs="Times New Roman"/>
          <w:sz w:val="24"/>
          <w:szCs w:val="24"/>
        </w:rPr>
      </w:pPr>
    </w:p>
    <w:p w14:paraId="6367981C" w14:textId="1BCC967D" w:rsidR="00142EC4"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142EC4" w:rsidRPr="00E63BF1">
        <w:rPr>
          <w:rFonts w:ascii="Times New Roman" w:hAnsi="Times New Roman" w:cs="Times New Roman"/>
          <w:sz w:val="24"/>
          <w:szCs w:val="24"/>
        </w:rPr>
        <w:t>il decreto legislativo 18 settembre 2024, n. 139, recante «Disposizioni per la razionalizzazione dell'imposta di registro, dell'imposta sulle successioni e donazioni, dell'imposta di bollo e degli altri tributi indiretti diversi dall'IVA»; </w:t>
      </w:r>
    </w:p>
    <w:p w14:paraId="13864D32" w14:textId="77777777" w:rsidR="003726C7" w:rsidRPr="00E63BF1" w:rsidRDefault="003726C7" w:rsidP="004B5297">
      <w:pPr>
        <w:spacing w:after="0" w:line="276" w:lineRule="auto"/>
        <w:jc w:val="both"/>
        <w:rPr>
          <w:rFonts w:ascii="Times New Roman" w:hAnsi="Times New Roman" w:cs="Times New Roman"/>
          <w:sz w:val="24"/>
          <w:szCs w:val="24"/>
        </w:rPr>
      </w:pPr>
    </w:p>
    <w:p w14:paraId="63BA6FF8" w14:textId="5AE16255" w:rsidR="00EF6B49" w:rsidRPr="00E63BF1" w:rsidRDefault="003726C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il decreto legislativo 26 settembre 2024, n. 141, recante «Disposizioni nazionali complementari al codice doganale dell’Unione e revisione del sistema sanzionatorio in materia di accise e altre imposte indirette sulla produzione e sui consumi»;</w:t>
      </w:r>
    </w:p>
    <w:p w14:paraId="231348D0" w14:textId="77777777" w:rsidR="003726C7" w:rsidRPr="00E63BF1" w:rsidRDefault="003726C7" w:rsidP="004B5297">
      <w:pPr>
        <w:spacing w:after="0" w:line="276" w:lineRule="auto"/>
        <w:jc w:val="both"/>
        <w:rPr>
          <w:rFonts w:ascii="Times New Roman" w:hAnsi="Times New Roman" w:cs="Times New Roman"/>
          <w:b/>
          <w:bCs/>
          <w:sz w:val="24"/>
          <w:szCs w:val="24"/>
        </w:rPr>
      </w:pPr>
    </w:p>
    <w:p w14:paraId="0E445C3E" w14:textId="4C1A2BE8" w:rsidR="00EF6B49"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EF6B49" w:rsidRPr="00E63BF1">
        <w:rPr>
          <w:rFonts w:ascii="Times New Roman" w:hAnsi="Times New Roman" w:cs="Times New Roman"/>
          <w:sz w:val="24"/>
          <w:szCs w:val="24"/>
        </w:rPr>
        <w:t>il decreto legislativo 5 novembre 2024, n. 173, recante «Testo unico delle sanzioni tributarie</w:t>
      </w:r>
    </w:p>
    <w:p w14:paraId="6F937875" w14:textId="77777777" w:rsidR="00EF6B49" w:rsidRPr="00E63BF1" w:rsidRDefault="00EF6B49"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amministrative e penali»;</w:t>
      </w:r>
    </w:p>
    <w:p w14:paraId="07811AB7" w14:textId="77777777" w:rsidR="00EF6B49" w:rsidRPr="00E63BF1" w:rsidRDefault="00EF6B49" w:rsidP="004B5297">
      <w:pPr>
        <w:spacing w:after="0" w:line="276" w:lineRule="auto"/>
        <w:jc w:val="both"/>
        <w:rPr>
          <w:rFonts w:ascii="Times New Roman" w:hAnsi="Times New Roman" w:cs="Times New Roman"/>
          <w:sz w:val="24"/>
          <w:szCs w:val="24"/>
        </w:rPr>
      </w:pPr>
    </w:p>
    <w:p w14:paraId="34DCA0F5" w14:textId="5995A4D1" w:rsidR="00EF6B49"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EF6B49" w:rsidRPr="00E63BF1">
        <w:rPr>
          <w:rFonts w:ascii="Times New Roman" w:hAnsi="Times New Roman" w:cs="Times New Roman"/>
          <w:sz w:val="24"/>
          <w:szCs w:val="24"/>
        </w:rPr>
        <w:t xml:space="preserve">il decreto legislativo 5 novembre 2024, n. 174, recante </w:t>
      </w:r>
      <w:r w:rsidR="00EF6B49" w:rsidRPr="00E63BF1">
        <w:rPr>
          <w:rFonts w:ascii="Times New Roman" w:eastAsia="Times New Roman" w:hAnsi="Times New Roman" w:cs="Times New Roman"/>
          <w:color w:val="000000" w:themeColor="text1"/>
          <w:sz w:val="24"/>
          <w:szCs w:val="24"/>
        </w:rPr>
        <w:t>«</w:t>
      </w:r>
      <w:r w:rsidR="00EF6B49" w:rsidRPr="00E63BF1">
        <w:rPr>
          <w:rFonts w:ascii="Times New Roman" w:hAnsi="Times New Roman" w:cs="Times New Roman"/>
          <w:sz w:val="24"/>
          <w:szCs w:val="24"/>
        </w:rPr>
        <w:t xml:space="preserve">Testo unico dei tributi erariali minori»; </w:t>
      </w:r>
    </w:p>
    <w:p w14:paraId="2D8624F3" w14:textId="77777777" w:rsidR="00EF6B49" w:rsidRPr="00E63BF1" w:rsidRDefault="00EF6B49" w:rsidP="004B5297">
      <w:pPr>
        <w:spacing w:after="0" w:line="276" w:lineRule="auto"/>
        <w:jc w:val="both"/>
        <w:rPr>
          <w:rFonts w:ascii="Times New Roman" w:hAnsi="Times New Roman" w:cs="Times New Roman"/>
          <w:sz w:val="24"/>
          <w:szCs w:val="24"/>
        </w:rPr>
      </w:pPr>
    </w:p>
    <w:p w14:paraId="432EC711" w14:textId="224C2360" w:rsidR="00EF6B49"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EF6B49" w:rsidRPr="00E63BF1">
        <w:rPr>
          <w:rFonts w:ascii="Times New Roman" w:hAnsi="Times New Roman" w:cs="Times New Roman"/>
          <w:sz w:val="24"/>
          <w:szCs w:val="24"/>
        </w:rPr>
        <w:t>il decreto legislativo 14 novembre 2024, n. 175</w:t>
      </w:r>
      <w:r w:rsidR="003726C7" w:rsidRPr="00E63BF1">
        <w:rPr>
          <w:rFonts w:ascii="Times New Roman" w:hAnsi="Times New Roman" w:cs="Times New Roman"/>
          <w:sz w:val="24"/>
          <w:szCs w:val="24"/>
        </w:rPr>
        <w:t>,</w:t>
      </w:r>
      <w:r w:rsidR="00EF6B49" w:rsidRPr="00E63BF1">
        <w:rPr>
          <w:rFonts w:ascii="Times New Roman" w:hAnsi="Times New Roman" w:cs="Times New Roman"/>
          <w:sz w:val="24"/>
          <w:szCs w:val="24"/>
        </w:rPr>
        <w:t xml:space="preserve"> recante «Testo unico della giustizia tributaria»;</w:t>
      </w:r>
    </w:p>
    <w:p w14:paraId="7497A699" w14:textId="77777777" w:rsidR="00EF6B49" w:rsidRPr="00E63BF1" w:rsidRDefault="00EF6B49" w:rsidP="004B5297">
      <w:pPr>
        <w:spacing w:after="0" w:line="276" w:lineRule="auto"/>
        <w:jc w:val="both"/>
        <w:rPr>
          <w:rFonts w:ascii="Times New Roman" w:hAnsi="Times New Roman" w:cs="Times New Roman"/>
          <w:sz w:val="24"/>
          <w:szCs w:val="24"/>
        </w:rPr>
      </w:pPr>
    </w:p>
    <w:p w14:paraId="7CA87F54" w14:textId="1F2D60CD" w:rsidR="00142EC4"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142EC4" w:rsidRPr="00E63BF1">
        <w:rPr>
          <w:rFonts w:ascii="Times New Roman" w:hAnsi="Times New Roman" w:cs="Times New Roman"/>
          <w:sz w:val="24"/>
          <w:szCs w:val="24"/>
        </w:rPr>
        <w:t>il decreto legislativo 13 dicembre 2024, n. 192, recante «Revisione del regime impositivo dei redditi (IRPEF-IRES)</w:t>
      </w:r>
      <w:bookmarkStart w:id="3" w:name="_Hlk193099535"/>
      <w:r w:rsidR="00142EC4" w:rsidRPr="00E63BF1">
        <w:rPr>
          <w:rFonts w:ascii="Times New Roman" w:hAnsi="Times New Roman" w:cs="Times New Roman"/>
          <w:sz w:val="24"/>
          <w:szCs w:val="24"/>
        </w:rPr>
        <w:t>»;</w:t>
      </w:r>
      <w:bookmarkEnd w:id="3"/>
    </w:p>
    <w:p w14:paraId="76A11716" w14:textId="77777777" w:rsidR="000A3158" w:rsidRPr="00E63BF1" w:rsidRDefault="000A3158" w:rsidP="004B5297">
      <w:pPr>
        <w:spacing w:after="0" w:line="276" w:lineRule="auto"/>
        <w:rPr>
          <w:rFonts w:ascii="Times New Roman" w:hAnsi="Times New Roman" w:cs="Times New Roman"/>
          <w:sz w:val="24"/>
          <w:szCs w:val="24"/>
        </w:rPr>
      </w:pPr>
    </w:p>
    <w:p w14:paraId="77B1AB3D" w14:textId="03D44C4B" w:rsidR="00EF6B49"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VISTO</w:t>
      </w:r>
      <w:r w:rsidRPr="00E63BF1">
        <w:rPr>
          <w:rFonts w:ascii="Times New Roman" w:hAnsi="Times New Roman" w:cs="Times New Roman"/>
          <w:sz w:val="24"/>
          <w:szCs w:val="24"/>
        </w:rPr>
        <w:t xml:space="preserve"> </w:t>
      </w:r>
      <w:r w:rsidR="00EF6B49" w:rsidRPr="00E63BF1">
        <w:rPr>
          <w:rFonts w:ascii="Times New Roman" w:hAnsi="Times New Roman" w:cs="Times New Roman"/>
          <w:sz w:val="24"/>
          <w:szCs w:val="24"/>
        </w:rPr>
        <w:t xml:space="preserve">il decreto legislativo 24 marzo 2025, n. 33, recante </w:t>
      </w:r>
      <w:bookmarkStart w:id="4" w:name="_Hlk202370868"/>
      <w:r w:rsidR="00EF6B49" w:rsidRPr="00E63BF1">
        <w:rPr>
          <w:rFonts w:ascii="Times New Roman" w:eastAsia="Times New Roman" w:hAnsi="Times New Roman" w:cs="Times New Roman"/>
          <w:color w:val="000000" w:themeColor="text1"/>
          <w:sz w:val="24"/>
          <w:szCs w:val="24"/>
        </w:rPr>
        <w:t>«</w:t>
      </w:r>
      <w:bookmarkEnd w:id="4"/>
      <w:r w:rsidR="00EF6B49" w:rsidRPr="00E63BF1">
        <w:rPr>
          <w:rFonts w:ascii="Times New Roman" w:hAnsi="Times New Roman" w:cs="Times New Roman"/>
          <w:sz w:val="24"/>
          <w:szCs w:val="24"/>
        </w:rPr>
        <w:t>Testo unico in materia di versamenti e di riscossione»;</w:t>
      </w:r>
    </w:p>
    <w:p w14:paraId="5EF853BF" w14:textId="77777777" w:rsidR="00EF6B49" w:rsidRPr="00E63BF1" w:rsidRDefault="00EF6B49" w:rsidP="004B5297">
      <w:pPr>
        <w:spacing w:after="0" w:line="276" w:lineRule="auto"/>
        <w:rPr>
          <w:rFonts w:ascii="Times New Roman" w:hAnsi="Times New Roman" w:cs="Times New Roman"/>
          <w:sz w:val="24"/>
          <w:szCs w:val="24"/>
        </w:rPr>
      </w:pPr>
    </w:p>
    <w:p w14:paraId="68F4EC9A" w14:textId="6BED4AE8" w:rsidR="00075B47" w:rsidRPr="00E63BF1" w:rsidRDefault="001E0A17" w:rsidP="004B5297">
      <w:pPr>
        <w:spacing w:after="0" w:line="276" w:lineRule="auto"/>
        <w:rPr>
          <w:rFonts w:ascii="Times New Roman" w:hAnsi="Times New Roman" w:cs="Times New Roman"/>
          <w:sz w:val="24"/>
          <w:szCs w:val="24"/>
        </w:rPr>
      </w:pPr>
      <w:r w:rsidRPr="00E63BF1">
        <w:rPr>
          <w:rFonts w:ascii="Times New Roman" w:hAnsi="Times New Roman" w:cs="Times New Roman"/>
          <w:b/>
          <w:bCs/>
          <w:sz w:val="24"/>
          <w:szCs w:val="24"/>
        </w:rPr>
        <w:t xml:space="preserve">VISTO </w:t>
      </w:r>
      <w:r w:rsidR="00075B47" w:rsidRPr="00E63BF1">
        <w:rPr>
          <w:rFonts w:ascii="Times New Roman" w:hAnsi="Times New Roman" w:cs="Times New Roman"/>
          <w:sz w:val="24"/>
          <w:szCs w:val="24"/>
        </w:rPr>
        <w:t>il decreto legislativo 28 marzo 2025, n. 43, recante «Revisione delle disposizioni in materia di accise»;</w:t>
      </w:r>
    </w:p>
    <w:p w14:paraId="21E9D1F4" w14:textId="77777777" w:rsidR="0070135A" w:rsidRPr="00E63BF1" w:rsidRDefault="0070135A" w:rsidP="004B5297">
      <w:pPr>
        <w:spacing w:after="0" w:line="276" w:lineRule="auto"/>
        <w:rPr>
          <w:rFonts w:ascii="Times New Roman" w:hAnsi="Times New Roman" w:cs="Times New Roman"/>
          <w:sz w:val="24"/>
          <w:szCs w:val="24"/>
        </w:rPr>
      </w:pPr>
    </w:p>
    <w:p w14:paraId="7EED8FA8" w14:textId="7E50D5DD" w:rsidR="0070135A" w:rsidRPr="00E63BF1" w:rsidRDefault="0070135A"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VISTO il decreto legislativo 1° agosto 2025, n. 123, recante </w:t>
      </w:r>
      <w:r w:rsidRPr="00E63BF1">
        <w:rPr>
          <w:rFonts w:ascii="Times New Roman" w:eastAsia="Times New Roman" w:hAnsi="Times New Roman" w:cs="Times New Roman"/>
          <w:color w:val="000000" w:themeColor="text1"/>
          <w:sz w:val="24"/>
          <w:szCs w:val="24"/>
        </w:rPr>
        <w:t>«</w:t>
      </w:r>
      <w:r w:rsidRPr="00E63BF1">
        <w:rPr>
          <w:rFonts w:ascii="Times New Roman" w:hAnsi="Times New Roman" w:cs="Times New Roman"/>
          <w:sz w:val="24"/>
          <w:szCs w:val="24"/>
        </w:rPr>
        <w:t xml:space="preserve">Testo unico delle disposizioni legislative in materia di imposta di registro e di altri tributi indiretti»; </w:t>
      </w:r>
    </w:p>
    <w:p w14:paraId="772FE49E" w14:textId="77777777" w:rsidR="00075B47" w:rsidRPr="00E63BF1" w:rsidRDefault="00075B47" w:rsidP="004B5297">
      <w:pPr>
        <w:spacing w:after="0" w:line="276" w:lineRule="auto"/>
        <w:rPr>
          <w:rFonts w:ascii="Times New Roman" w:hAnsi="Times New Roman" w:cs="Times New Roman"/>
          <w:sz w:val="24"/>
          <w:szCs w:val="24"/>
        </w:rPr>
      </w:pPr>
    </w:p>
    <w:p w14:paraId="05ABA748" w14:textId="5925C640"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RITENUTA</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 xml:space="preserve">la necessità di apportare modifiche ai citati decreti legislativi relativamente alle disposizioni in materia di </w:t>
      </w:r>
      <w:r w:rsidR="00142EC4" w:rsidRPr="00E63BF1">
        <w:rPr>
          <w:rFonts w:ascii="Times New Roman" w:hAnsi="Times New Roman" w:cs="Times New Roman"/>
          <w:sz w:val="24"/>
          <w:szCs w:val="24"/>
        </w:rPr>
        <w:t xml:space="preserve">IRPEF e IRES, </w:t>
      </w:r>
      <w:r w:rsidRPr="00E63BF1">
        <w:rPr>
          <w:rFonts w:ascii="Times New Roman" w:hAnsi="Times New Roman" w:cs="Times New Roman"/>
          <w:sz w:val="24"/>
          <w:szCs w:val="24"/>
        </w:rPr>
        <w:t xml:space="preserve">di </w:t>
      </w:r>
      <w:r w:rsidR="00142EC4" w:rsidRPr="00E63BF1">
        <w:rPr>
          <w:rFonts w:ascii="Times New Roman" w:hAnsi="Times New Roman" w:cs="Times New Roman"/>
          <w:sz w:val="24"/>
          <w:szCs w:val="24"/>
        </w:rPr>
        <w:t xml:space="preserve">fiscalità internazionale, </w:t>
      </w:r>
      <w:r w:rsidRPr="00E63BF1">
        <w:rPr>
          <w:rFonts w:ascii="Times New Roman" w:hAnsi="Times New Roman" w:cs="Times New Roman"/>
          <w:sz w:val="24"/>
          <w:szCs w:val="24"/>
        </w:rPr>
        <w:t xml:space="preserve">di </w:t>
      </w:r>
      <w:r w:rsidR="00142EC4" w:rsidRPr="00E63BF1">
        <w:rPr>
          <w:rFonts w:ascii="Times New Roman" w:hAnsi="Times New Roman" w:cs="Times New Roman"/>
          <w:sz w:val="24"/>
          <w:szCs w:val="24"/>
        </w:rPr>
        <w:t xml:space="preserve">imposta sulle successioni e donazioni e </w:t>
      </w:r>
      <w:r w:rsidRPr="00E63BF1">
        <w:rPr>
          <w:rFonts w:ascii="Times New Roman" w:hAnsi="Times New Roman" w:cs="Times New Roman"/>
          <w:sz w:val="24"/>
          <w:szCs w:val="24"/>
        </w:rPr>
        <w:t xml:space="preserve">di </w:t>
      </w:r>
      <w:r w:rsidR="00142EC4" w:rsidRPr="00E63BF1">
        <w:rPr>
          <w:rFonts w:ascii="Times New Roman" w:hAnsi="Times New Roman" w:cs="Times New Roman"/>
          <w:sz w:val="24"/>
          <w:szCs w:val="24"/>
        </w:rPr>
        <w:t>imposta di registro</w:t>
      </w:r>
      <w:r w:rsidR="00763BA6" w:rsidRPr="00E63BF1">
        <w:rPr>
          <w:rFonts w:ascii="Times New Roman" w:hAnsi="Times New Roman" w:cs="Times New Roman"/>
          <w:sz w:val="24"/>
          <w:szCs w:val="24"/>
        </w:rPr>
        <w:t xml:space="preserve">, </w:t>
      </w:r>
      <w:r w:rsidRPr="00E63BF1">
        <w:rPr>
          <w:rFonts w:ascii="Times New Roman" w:hAnsi="Times New Roman" w:cs="Times New Roman"/>
          <w:sz w:val="24"/>
          <w:szCs w:val="24"/>
        </w:rPr>
        <w:t xml:space="preserve">nonché di apportare modifiche allo </w:t>
      </w:r>
      <w:r w:rsidR="00860CEB" w:rsidRPr="00E63BF1">
        <w:rPr>
          <w:rFonts w:ascii="Times New Roman" w:hAnsi="Times New Roman" w:cs="Times New Roman"/>
          <w:sz w:val="24"/>
          <w:szCs w:val="24"/>
        </w:rPr>
        <w:t>s</w:t>
      </w:r>
      <w:r w:rsidR="00763BA6" w:rsidRPr="00E63BF1">
        <w:rPr>
          <w:rFonts w:ascii="Times New Roman" w:hAnsi="Times New Roman" w:cs="Times New Roman"/>
          <w:sz w:val="24"/>
          <w:szCs w:val="24"/>
        </w:rPr>
        <w:t>tatuto dei diritti del contribuente e ai testi unici delle sanzioni tributarie amministrative e penali, dei tributi erariali minori, della giustizia tributaria</w:t>
      </w:r>
      <w:r w:rsidR="0070135A" w:rsidRPr="00E63BF1">
        <w:rPr>
          <w:rFonts w:ascii="Times New Roman" w:hAnsi="Times New Roman" w:cs="Times New Roman"/>
          <w:sz w:val="24"/>
          <w:szCs w:val="24"/>
        </w:rPr>
        <w:t xml:space="preserve">, </w:t>
      </w:r>
      <w:r w:rsidR="00763BA6" w:rsidRPr="00E63BF1">
        <w:rPr>
          <w:rFonts w:ascii="Times New Roman" w:hAnsi="Times New Roman" w:cs="Times New Roman"/>
          <w:sz w:val="24"/>
          <w:szCs w:val="24"/>
        </w:rPr>
        <w:t>in materia di versamenti e di riscossione</w:t>
      </w:r>
      <w:r w:rsidR="0070135A" w:rsidRPr="00E63BF1">
        <w:rPr>
          <w:rFonts w:ascii="Times New Roman" w:hAnsi="Times New Roman" w:cs="Times New Roman"/>
          <w:sz w:val="24"/>
          <w:szCs w:val="24"/>
        </w:rPr>
        <w:t xml:space="preserve"> e di imposta di registro </w:t>
      </w:r>
      <w:r w:rsidR="00571856" w:rsidRPr="00E63BF1">
        <w:rPr>
          <w:rFonts w:ascii="Times New Roman" w:hAnsi="Times New Roman" w:cs="Times New Roman"/>
          <w:sz w:val="24"/>
          <w:szCs w:val="24"/>
        </w:rPr>
        <w:t xml:space="preserve">e di </w:t>
      </w:r>
      <w:r w:rsidR="0070135A" w:rsidRPr="00E63BF1">
        <w:rPr>
          <w:rFonts w:ascii="Times New Roman" w:hAnsi="Times New Roman" w:cs="Times New Roman"/>
          <w:sz w:val="24"/>
          <w:szCs w:val="24"/>
        </w:rPr>
        <w:t>altri tributi indiretti</w:t>
      </w:r>
      <w:r w:rsidR="000A3158" w:rsidRPr="00E63BF1">
        <w:rPr>
          <w:rFonts w:ascii="Times New Roman" w:hAnsi="Times New Roman" w:cs="Times New Roman"/>
          <w:sz w:val="24"/>
          <w:szCs w:val="24"/>
        </w:rPr>
        <w:t>;</w:t>
      </w:r>
    </w:p>
    <w:p w14:paraId="253D21E4" w14:textId="77777777" w:rsidR="000A3158" w:rsidRPr="00E63BF1" w:rsidRDefault="000A3158" w:rsidP="004B5297">
      <w:pPr>
        <w:spacing w:after="0" w:line="276" w:lineRule="auto"/>
        <w:rPr>
          <w:rFonts w:ascii="Times New Roman" w:hAnsi="Times New Roman" w:cs="Times New Roman"/>
          <w:strike/>
          <w:sz w:val="24"/>
          <w:szCs w:val="24"/>
        </w:rPr>
      </w:pPr>
      <w:bookmarkStart w:id="5" w:name="_Hlk166582267"/>
    </w:p>
    <w:bookmarkEnd w:id="5"/>
    <w:p w14:paraId="3549EC2A" w14:textId="4D7806B2" w:rsidR="000A3158" w:rsidRPr="00E63BF1" w:rsidRDefault="001E0A17" w:rsidP="004B5297">
      <w:pPr>
        <w:spacing w:after="0" w:line="276" w:lineRule="auto"/>
        <w:rPr>
          <w:rFonts w:ascii="Times New Roman" w:hAnsi="Times New Roman" w:cs="Times New Roman"/>
          <w:sz w:val="24"/>
          <w:szCs w:val="24"/>
        </w:rPr>
      </w:pPr>
      <w:r w:rsidRPr="00E63BF1">
        <w:rPr>
          <w:rFonts w:ascii="Times New Roman" w:hAnsi="Times New Roman" w:cs="Times New Roman"/>
          <w:b/>
          <w:bCs/>
          <w:sz w:val="24"/>
          <w:szCs w:val="24"/>
        </w:rPr>
        <w:lastRenderedPageBreak/>
        <w:t>VISTA</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 xml:space="preserve">la preliminare deliberazione del Consiglio dei ministri, adottata nella riunione del </w:t>
      </w:r>
      <w:r w:rsidR="00256B50" w:rsidRPr="00E63BF1">
        <w:rPr>
          <w:rFonts w:ascii="Times New Roman" w:hAnsi="Times New Roman" w:cs="Times New Roman"/>
          <w:sz w:val="24"/>
          <w:szCs w:val="24"/>
        </w:rPr>
        <w:t>14 luglio 2025</w:t>
      </w:r>
      <w:r w:rsidR="000A3158" w:rsidRPr="00E63BF1">
        <w:rPr>
          <w:rFonts w:ascii="Times New Roman" w:hAnsi="Times New Roman" w:cs="Times New Roman"/>
          <w:sz w:val="24"/>
          <w:szCs w:val="24"/>
        </w:rPr>
        <w:t>;</w:t>
      </w:r>
    </w:p>
    <w:p w14:paraId="6FF5D3E8" w14:textId="77777777" w:rsidR="000A3158" w:rsidRPr="00E63BF1" w:rsidRDefault="000A3158" w:rsidP="004B5297">
      <w:pPr>
        <w:spacing w:after="0" w:line="276" w:lineRule="auto"/>
        <w:rPr>
          <w:rFonts w:ascii="Times New Roman" w:hAnsi="Times New Roman" w:cs="Times New Roman"/>
          <w:sz w:val="24"/>
          <w:szCs w:val="24"/>
        </w:rPr>
      </w:pPr>
    </w:p>
    <w:p w14:paraId="44CF6484" w14:textId="7E47B171"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VISTA</w:t>
      </w:r>
      <w:r w:rsidR="000A3158" w:rsidRPr="00E63BF1">
        <w:rPr>
          <w:rFonts w:ascii="Times New Roman" w:hAnsi="Times New Roman" w:cs="Times New Roman"/>
          <w:sz w:val="24"/>
          <w:szCs w:val="24"/>
        </w:rPr>
        <w:t xml:space="preserve"> l'intesa </w:t>
      </w:r>
      <w:r w:rsidRPr="00E63BF1">
        <w:rPr>
          <w:rFonts w:ascii="Times New Roman" w:hAnsi="Times New Roman" w:cs="Times New Roman"/>
          <w:sz w:val="24"/>
          <w:szCs w:val="24"/>
        </w:rPr>
        <w:t xml:space="preserve">sancita </w:t>
      </w:r>
      <w:r w:rsidR="000A3158" w:rsidRPr="00E63BF1">
        <w:rPr>
          <w:rFonts w:ascii="Times New Roman" w:hAnsi="Times New Roman" w:cs="Times New Roman"/>
          <w:sz w:val="24"/>
          <w:szCs w:val="24"/>
        </w:rPr>
        <w:t>in sede di Conferenza unificata di cui all</w:t>
      </w:r>
      <w:r w:rsidRPr="00E63BF1">
        <w:rPr>
          <w:rFonts w:ascii="Times New Roman" w:hAnsi="Times New Roman" w:cs="Times New Roman"/>
          <w:sz w:val="24"/>
          <w:szCs w:val="24"/>
        </w:rPr>
        <w:t>’</w:t>
      </w:r>
      <w:r w:rsidR="000A3158" w:rsidRPr="00E63BF1">
        <w:rPr>
          <w:rFonts w:ascii="Times New Roman" w:hAnsi="Times New Roman" w:cs="Times New Roman"/>
          <w:sz w:val="24"/>
          <w:szCs w:val="24"/>
        </w:rPr>
        <w:t xml:space="preserve">articolo 8 del decreto legislativo 28 agosto 1997, n. 281, espressa nella seduta del </w:t>
      </w:r>
      <w:r w:rsidR="00256B50" w:rsidRPr="00E63BF1">
        <w:rPr>
          <w:rFonts w:ascii="Times New Roman" w:hAnsi="Times New Roman" w:cs="Times New Roman"/>
          <w:sz w:val="24"/>
          <w:szCs w:val="24"/>
        </w:rPr>
        <w:t>10 settembre 2025</w:t>
      </w:r>
      <w:r w:rsidR="000A3158" w:rsidRPr="00E63BF1">
        <w:rPr>
          <w:rFonts w:ascii="Times New Roman" w:hAnsi="Times New Roman" w:cs="Times New Roman"/>
          <w:sz w:val="24"/>
          <w:szCs w:val="24"/>
        </w:rPr>
        <w:t>;</w:t>
      </w:r>
    </w:p>
    <w:p w14:paraId="634FF1E5" w14:textId="77777777" w:rsidR="000A3158" w:rsidRPr="00E63BF1" w:rsidRDefault="000A3158" w:rsidP="004B5297">
      <w:pPr>
        <w:spacing w:after="0" w:line="276" w:lineRule="auto"/>
        <w:rPr>
          <w:rFonts w:ascii="Times New Roman" w:hAnsi="Times New Roman" w:cs="Times New Roman"/>
          <w:sz w:val="24"/>
          <w:szCs w:val="24"/>
        </w:rPr>
      </w:pPr>
    </w:p>
    <w:p w14:paraId="0CFFC525" w14:textId="19337DBF" w:rsidR="000A3158" w:rsidRPr="00E63BF1" w:rsidRDefault="001E0A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b/>
          <w:bCs/>
          <w:sz w:val="24"/>
          <w:szCs w:val="24"/>
        </w:rPr>
        <w:t>ACQUISITI</w:t>
      </w:r>
      <w:r w:rsidRPr="00E63BF1">
        <w:rPr>
          <w:rFonts w:ascii="Times New Roman" w:hAnsi="Times New Roman" w:cs="Times New Roman"/>
          <w:sz w:val="24"/>
          <w:szCs w:val="24"/>
        </w:rPr>
        <w:t xml:space="preserve"> </w:t>
      </w:r>
      <w:r w:rsidR="000A3158" w:rsidRPr="00E63BF1">
        <w:rPr>
          <w:rFonts w:ascii="Times New Roman" w:hAnsi="Times New Roman" w:cs="Times New Roman"/>
          <w:sz w:val="24"/>
          <w:szCs w:val="24"/>
        </w:rPr>
        <w:t>i pareri delle Commissioni parlamentari competenti per materia e per i profili di carattere finanziario della Camera dei deputati e del Senato della Repubblica;</w:t>
      </w:r>
    </w:p>
    <w:p w14:paraId="4B3AE5F2" w14:textId="77777777" w:rsidR="000A3158" w:rsidRPr="00E63BF1" w:rsidRDefault="000A3158" w:rsidP="004B5297">
      <w:pPr>
        <w:spacing w:after="0" w:line="276" w:lineRule="auto"/>
        <w:rPr>
          <w:rFonts w:ascii="Times New Roman" w:hAnsi="Times New Roman" w:cs="Times New Roman"/>
          <w:sz w:val="24"/>
          <w:szCs w:val="24"/>
        </w:rPr>
      </w:pPr>
    </w:p>
    <w:p w14:paraId="2D945606" w14:textId="48F869FD" w:rsidR="000A3158" w:rsidRPr="00E63BF1" w:rsidRDefault="001E0A17" w:rsidP="004B5297">
      <w:pPr>
        <w:spacing w:after="0" w:line="276" w:lineRule="auto"/>
        <w:rPr>
          <w:rFonts w:ascii="Times New Roman" w:hAnsi="Times New Roman" w:cs="Times New Roman"/>
          <w:sz w:val="24"/>
          <w:szCs w:val="24"/>
        </w:rPr>
      </w:pPr>
      <w:r w:rsidRPr="00E63BF1">
        <w:rPr>
          <w:rFonts w:ascii="Times New Roman" w:hAnsi="Times New Roman" w:cs="Times New Roman"/>
          <w:b/>
          <w:bCs/>
          <w:sz w:val="24"/>
          <w:szCs w:val="24"/>
        </w:rPr>
        <w:t xml:space="preserve">VISTA </w:t>
      </w:r>
      <w:r w:rsidR="000A3158" w:rsidRPr="00E63BF1">
        <w:rPr>
          <w:rFonts w:ascii="Times New Roman" w:hAnsi="Times New Roman" w:cs="Times New Roman"/>
          <w:sz w:val="24"/>
          <w:szCs w:val="24"/>
        </w:rPr>
        <w:t>la deliberazione del Consiglio dei ministri, adottata nella riunione del …;</w:t>
      </w:r>
    </w:p>
    <w:p w14:paraId="2EB4E73E" w14:textId="77777777" w:rsidR="000A3158" w:rsidRPr="00E63BF1" w:rsidRDefault="000A3158" w:rsidP="004B5297">
      <w:pPr>
        <w:spacing w:after="0" w:line="276" w:lineRule="auto"/>
        <w:rPr>
          <w:rFonts w:ascii="Times New Roman" w:hAnsi="Times New Roman" w:cs="Times New Roman"/>
          <w:sz w:val="24"/>
          <w:szCs w:val="24"/>
        </w:rPr>
      </w:pPr>
    </w:p>
    <w:p w14:paraId="4C96F10A" w14:textId="781BF2A0" w:rsidR="000A3158" w:rsidRPr="00E63BF1" w:rsidRDefault="006E3386" w:rsidP="004B5297">
      <w:pPr>
        <w:spacing w:after="0" w:line="276" w:lineRule="auto"/>
        <w:rPr>
          <w:rFonts w:ascii="Times New Roman" w:hAnsi="Times New Roman" w:cs="Times New Roman"/>
          <w:sz w:val="24"/>
          <w:szCs w:val="24"/>
        </w:rPr>
      </w:pPr>
      <w:r w:rsidRPr="00E63BF1">
        <w:rPr>
          <w:rFonts w:ascii="Times New Roman" w:hAnsi="Times New Roman" w:cs="Times New Roman"/>
          <w:b/>
          <w:bCs/>
          <w:sz w:val="24"/>
          <w:szCs w:val="24"/>
        </w:rPr>
        <w:t>SULLA</w:t>
      </w:r>
      <w:r w:rsidRPr="00E63BF1">
        <w:rPr>
          <w:rFonts w:ascii="Times New Roman" w:hAnsi="Times New Roman" w:cs="Times New Roman"/>
          <w:sz w:val="24"/>
          <w:szCs w:val="24"/>
        </w:rPr>
        <w:t xml:space="preserve"> </w:t>
      </w:r>
      <w:r w:rsidRPr="00E63BF1">
        <w:rPr>
          <w:rFonts w:ascii="Times New Roman" w:hAnsi="Times New Roman" w:cs="Times New Roman"/>
          <w:b/>
          <w:bCs/>
          <w:sz w:val="24"/>
          <w:szCs w:val="24"/>
        </w:rPr>
        <w:t>PROPOSTA</w:t>
      </w:r>
      <w:r w:rsidRPr="00E63BF1">
        <w:rPr>
          <w:rFonts w:ascii="Times New Roman" w:hAnsi="Times New Roman" w:cs="Times New Roman"/>
          <w:sz w:val="24"/>
          <w:szCs w:val="24"/>
        </w:rPr>
        <w:t xml:space="preserve"> del Ministro dell'economia e delle finanze, di concerto con il Ministro della giustizia; </w:t>
      </w:r>
    </w:p>
    <w:p w14:paraId="72C65642" w14:textId="77777777" w:rsidR="006E3386" w:rsidRPr="00E63BF1" w:rsidRDefault="006E3386" w:rsidP="004B5297">
      <w:pPr>
        <w:spacing w:after="0" w:line="276" w:lineRule="auto"/>
        <w:rPr>
          <w:rFonts w:ascii="Times New Roman" w:hAnsi="Times New Roman" w:cs="Times New Roman"/>
          <w:sz w:val="24"/>
          <w:szCs w:val="24"/>
        </w:rPr>
      </w:pPr>
    </w:p>
    <w:p w14:paraId="0971DEB5" w14:textId="77777777" w:rsidR="006E3386" w:rsidRPr="00E63BF1" w:rsidRDefault="006E3386" w:rsidP="004B5297">
      <w:pPr>
        <w:spacing w:after="0" w:line="276" w:lineRule="auto"/>
        <w:rPr>
          <w:rFonts w:ascii="Times New Roman" w:hAnsi="Times New Roman" w:cs="Times New Roman"/>
          <w:sz w:val="24"/>
          <w:szCs w:val="24"/>
        </w:rPr>
      </w:pPr>
    </w:p>
    <w:p w14:paraId="55A9DC21" w14:textId="77777777" w:rsidR="000A3158" w:rsidRPr="00E63BF1" w:rsidRDefault="000A3158"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EMANA</w:t>
      </w:r>
    </w:p>
    <w:p w14:paraId="706ED379" w14:textId="77777777" w:rsidR="000A3158" w:rsidRPr="00E63BF1" w:rsidRDefault="000A3158"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il seguente decreto legislativo:</w:t>
      </w:r>
    </w:p>
    <w:p w14:paraId="23BBE725" w14:textId="20601FA5" w:rsidR="00142EC4" w:rsidRPr="00E63BF1" w:rsidRDefault="00142EC4" w:rsidP="004B5297">
      <w:pPr>
        <w:spacing w:after="0" w:line="276" w:lineRule="auto"/>
        <w:rPr>
          <w:rFonts w:ascii="Times New Roman" w:hAnsi="Times New Roman" w:cs="Times New Roman"/>
          <w:b/>
          <w:bCs/>
          <w:sz w:val="24"/>
          <w:szCs w:val="24"/>
        </w:rPr>
      </w:pPr>
      <w:r w:rsidRPr="00E63BF1">
        <w:rPr>
          <w:rFonts w:ascii="Times New Roman" w:hAnsi="Times New Roman" w:cs="Times New Roman"/>
          <w:b/>
          <w:bCs/>
          <w:sz w:val="24"/>
          <w:szCs w:val="24"/>
        </w:rPr>
        <w:br w:type="page"/>
      </w:r>
    </w:p>
    <w:p w14:paraId="4B72C5A6" w14:textId="07DDB857" w:rsidR="00695139" w:rsidRPr="00E63BF1" w:rsidRDefault="00695139" w:rsidP="004B5297">
      <w:pPr>
        <w:spacing w:after="0" w:line="276" w:lineRule="auto"/>
        <w:jc w:val="center"/>
        <w:rPr>
          <w:rFonts w:ascii="Times New Roman" w:hAnsi="Times New Roman" w:cs="Times New Roman"/>
          <w:b/>
          <w:sz w:val="24"/>
          <w:szCs w:val="24"/>
        </w:rPr>
      </w:pPr>
      <w:r w:rsidRPr="00E63BF1">
        <w:rPr>
          <w:rFonts w:ascii="Times New Roman" w:hAnsi="Times New Roman" w:cs="Times New Roman"/>
          <w:b/>
          <w:sz w:val="24"/>
          <w:szCs w:val="24"/>
        </w:rPr>
        <w:lastRenderedPageBreak/>
        <w:t>CAPO I</w:t>
      </w:r>
    </w:p>
    <w:p w14:paraId="6CACC98E" w14:textId="6A658FFD" w:rsidR="00695139" w:rsidRPr="00E63BF1" w:rsidRDefault="04555264"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Disposizioni in materia </w:t>
      </w:r>
      <w:r w:rsidR="63333B4C" w:rsidRPr="00E63BF1">
        <w:rPr>
          <w:rFonts w:ascii="Times New Roman" w:hAnsi="Times New Roman" w:cs="Times New Roman"/>
          <w:b/>
          <w:bCs/>
          <w:sz w:val="24"/>
          <w:szCs w:val="24"/>
        </w:rPr>
        <w:t xml:space="preserve">di tassazione dei redditi </w:t>
      </w:r>
      <w:r w:rsidR="00AC3F06" w:rsidRPr="00E63BF1">
        <w:rPr>
          <w:rFonts w:ascii="Times New Roman" w:hAnsi="Times New Roman" w:cs="Times New Roman"/>
          <w:b/>
          <w:bCs/>
          <w:sz w:val="24"/>
          <w:szCs w:val="24"/>
        </w:rPr>
        <w:t>delle persone fisiche</w:t>
      </w:r>
    </w:p>
    <w:p w14:paraId="510D9E92" w14:textId="77777777" w:rsidR="00EC0249" w:rsidRPr="00E63BF1" w:rsidRDefault="00EC0249" w:rsidP="004B5297">
      <w:pPr>
        <w:spacing w:after="0" w:line="276" w:lineRule="auto"/>
        <w:jc w:val="center"/>
        <w:rPr>
          <w:rFonts w:ascii="Times New Roman" w:hAnsi="Times New Roman" w:cs="Times New Roman"/>
          <w:b/>
          <w:bCs/>
          <w:sz w:val="24"/>
          <w:szCs w:val="24"/>
        </w:rPr>
      </w:pPr>
    </w:p>
    <w:p w14:paraId="60DBD629" w14:textId="77777777" w:rsidR="63ABB70A" w:rsidRPr="00E63BF1" w:rsidRDefault="63ABB70A" w:rsidP="004B5297">
      <w:pPr>
        <w:spacing w:after="0" w:line="276" w:lineRule="auto"/>
        <w:jc w:val="center"/>
        <w:rPr>
          <w:rFonts w:ascii="Times New Roman" w:eastAsia="Calibri" w:hAnsi="Times New Roman" w:cs="Times New Roman"/>
          <w:b/>
          <w:bCs/>
          <w:sz w:val="24"/>
          <w:szCs w:val="24"/>
          <w:lang w:eastAsia="it-IT"/>
        </w:rPr>
      </w:pPr>
      <w:r w:rsidRPr="00E63BF1">
        <w:rPr>
          <w:rFonts w:ascii="Times New Roman" w:eastAsia="Calibri" w:hAnsi="Times New Roman" w:cs="Times New Roman"/>
          <w:b/>
          <w:bCs/>
          <w:sz w:val="24"/>
          <w:szCs w:val="24"/>
          <w:lang w:eastAsia="it-IT"/>
        </w:rPr>
        <w:t>ART. 1</w:t>
      </w:r>
    </w:p>
    <w:p w14:paraId="5E73ABC9" w14:textId="118E2AB0" w:rsidR="63ABB70A" w:rsidRPr="00E63BF1" w:rsidRDefault="63ABB70A" w:rsidP="004B5297">
      <w:pPr>
        <w:spacing w:after="0" w:line="276" w:lineRule="auto"/>
        <w:jc w:val="center"/>
        <w:rPr>
          <w:rFonts w:ascii="Times New Roman" w:eastAsia="Calibri" w:hAnsi="Times New Roman" w:cs="Times New Roman"/>
          <w:b/>
          <w:bCs/>
          <w:i/>
          <w:iCs/>
          <w:sz w:val="24"/>
          <w:szCs w:val="24"/>
          <w:lang w:eastAsia="it-IT"/>
        </w:rPr>
      </w:pPr>
      <w:r w:rsidRPr="00E63BF1">
        <w:rPr>
          <w:rFonts w:ascii="Times New Roman" w:eastAsia="Calibri" w:hAnsi="Times New Roman" w:cs="Times New Roman"/>
          <w:b/>
          <w:bCs/>
          <w:i/>
          <w:iCs/>
          <w:sz w:val="24"/>
          <w:szCs w:val="24"/>
          <w:lang w:eastAsia="it-IT"/>
        </w:rPr>
        <w:t>(Trattamento fiscale dei familiari a carico)</w:t>
      </w:r>
    </w:p>
    <w:p w14:paraId="287957FB" w14:textId="77777777" w:rsidR="00A36AA7" w:rsidRPr="00E63BF1" w:rsidRDefault="00A36AA7" w:rsidP="004B5297">
      <w:pPr>
        <w:spacing w:after="0" w:line="276" w:lineRule="auto"/>
        <w:jc w:val="both"/>
        <w:rPr>
          <w:rFonts w:ascii="Times New Roman" w:hAnsi="Times New Roman" w:cs="Times New Roman"/>
          <w:sz w:val="24"/>
          <w:szCs w:val="24"/>
        </w:rPr>
      </w:pPr>
    </w:p>
    <w:p w14:paraId="3EEE2724" w14:textId="4282A178" w:rsidR="00142EC4" w:rsidRPr="00E63BF1" w:rsidRDefault="63ABB70A"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1. </w:t>
      </w:r>
      <w:r w:rsidR="2A467D2F" w:rsidRPr="00E63BF1">
        <w:rPr>
          <w:rFonts w:ascii="Times New Roman" w:hAnsi="Times New Roman" w:cs="Times New Roman"/>
          <w:sz w:val="24"/>
          <w:szCs w:val="24"/>
        </w:rPr>
        <w:t>All’articolo 12 del testo unico delle imposte sui redditi, di cui al decreto del Presidente della Repubblica 22 dicembre 1986, n. 917, il comma 4-</w:t>
      </w:r>
      <w:r w:rsidR="2A467D2F" w:rsidRPr="00E63BF1">
        <w:rPr>
          <w:rFonts w:ascii="Times New Roman" w:hAnsi="Times New Roman" w:cs="Times New Roman"/>
          <w:i/>
          <w:iCs/>
          <w:sz w:val="24"/>
          <w:szCs w:val="24"/>
        </w:rPr>
        <w:t>ter</w:t>
      </w:r>
      <w:r w:rsidR="2A467D2F" w:rsidRPr="00E63BF1">
        <w:rPr>
          <w:rFonts w:ascii="Times New Roman" w:hAnsi="Times New Roman" w:cs="Times New Roman"/>
          <w:sz w:val="24"/>
          <w:szCs w:val="24"/>
        </w:rPr>
        <w:t xml:space="preserve"> è sostituito dal seguente: </w:t>
      </w:r>
    </w:p>
    <w:p w14:paraId="7CAD3555" w14:textId="1094BE3D" w:rsidR="63ABB70A" w:rsidRPr="00E63BF1" w:rsidRDefault="2A467D2F"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«4-</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Quando le disposizioni fiscali fanno riferimento alle persone indicate nel presente articolo, si considerano, ancorché non spetti una detrazione per carichi di famiglia, il coniuge non legalmente ed effettivamente separato, i figli, compresi i figli nati fuori del matrimonio riconosciuti, i figli adottivi, affiliati o affidati, e i figli conviventi del coniuge deceduto, nonché le altre persone elencate nell’articolo 433 del codice civile che convivono con il contribuente o percepiscono assegni alimentari non risultanti da provvedimenti dell’autorità giudiziaria. Qualora siano anche richiamate le condizioni previste dal comma 2, ovvero se si fa riferimento ai familiari fiscalmente a carico, si considerano i soggetti di cui al </w:t>
      </w:r>
      <w:r w:rsidR="00144ECD" w:rsidRPr="00E63BF1">
        <w:rPr>
          <w:rFonts w:ascii="Times New Roman" w:hAnsi="Times New Roman" w:cs="Times New Roman"/>
          <w:sz w:val="24"/>
          <w:szCs w:val="24"/>
        </w:rPr>
        <w:t xml:space="preserve">primo </w:t>
      </w:r>
      <w:r w:rsidRPr="00E63BF1">
        <w:rPr>
          <w:rFonts w:ascii="Times New Roman" w:hAnsi="Times New Roman" w:cs="Times New Roman"/>
          <w:sz w:val="24"/>
          <w:szCs w:val="24"/>
        </w:rPr>
        <w:t>periodo che possiedono un reddito complessivo non superiore ai limiti indicati nello stesso comma 2.».</w:t>
      </w:r>
    </w:p>
    <w:p w14:paraId="0655501E" w14:textId="22334CCE" w:rsidR="2A467D2F" w:rsidRPr="00E63BF1" w:rsidRDefault="2A467D2F" w:rsidP="004B5297">
      <w:pPr>
        <w:spacing w:after="0" w:line="276" w:lineRule="auto"/>
        <w:jc w:val="both"/>
        <w:rPr>
          <w:rFonts w:ascii="Times New Roman" w:hAnsi="Times New Roman" w:cs="Times New Roman"/>
          <w:b/>
          <w:bCs/>
          <w:color w:val="FF0000"/>
          <w:sz w:val="24"/>
          <w:szCs w:val="24"/>
        </w:rPr>
      </w:pPr>
      <w:r w:rsidRPr="00E63BF1">
        <w:rPr>
          <w:rFonts w:ascii="Times New Roman" w:hAnsi="Times New Roman" w:cs="Times New Roman"/>
          <w:sz w:val="24"/>
          <w:szCs w:val="24"/>
        </w:rPr>
        <w:t xml:space="preserve">2. </w:t>
      </w:r>
      <w:r w:rsidR="35E31D8A" w:rsidRPr="00E63BF1">
        <w:rPr>
          <w:rFonts w:ascii="Times New Roman" w:hAnsi="Times New Roman" w:cs="Times New Roman"/>
          <w:sz w:val="24"/>
          <w:szCs w:val="24"/>
        </w:rPr>
        <w:t xml:space="preserve">Le disposizioni </w:t>
      </w:r>
      <w:r w:rsidR="001E0A17" w:rsidRPr="00E63BF1">
        <w:rPr>
          <w:rFonts w:ascii="Times New Roman" w:hAnsi="Times New Roman" w:cs="Times New Roman"/>
          <w:sz w:val="24"/>
          <w:szCs w:val="24"/>
        </w:rPr>
        <w:t xml:space="preserve">di cui al comma 1 </w:t>
      </w:r>
      <w:r w:rsidR="35E31D8A" w:rsidRPr="00E63BF1">
        <w:rPr>
          <w:rFonts w:ascii="Times New Roman" w:hAnsi="Times New Roman" w:cs="Times New Roman"/>
          <w:sz w:val="24"/>
          <w:szCs w:val="24"/>
        </w:rPr>
        <w:t>si applicano a partire dal periodo di imposta in corso alla data di entrata in vigore del presente decreto.</w:t>
      </w:r>
      <w:r w:rsidR="00391B80" w:rsidRPr="00E63BF1">
        <w:rPr>
          <w:rFonts w:ascii="Times New Roman" w:hAnsi="Times New Roman" w:cs="Times New Roman"/>
          <w:sz w:val="24"/>
          <w:szCs w:val="24"/>
        </w:rPr>
        <w:t xml:space="preserve"> </w:t>
      </w:r>
    </w:p>
    <w:p w14:paraId="5FE01EDB" w14:textId="63BB3EB8" w:rsidR="4D3CCB27" w:rsidRPr="00E63BF1" w:rsidRDefault="4D3CCB27" w:rsidP="004B5297">
      <w:pPr>
        <w:spacing w:after="0" w:line="276" w:lineRule="auto"/>
        <w:rPr>
          <w:rFonts w:ascii="Times New Roman" w:hAnsi="Times New Roman" w:cs="Times New Roman"/>
          <w:color w:val="FF0000"/>
          <w:sz w:val="24"/>
          <w:szCs w:val="24"/>
        </w:rPr>
      </w:pPr>
    </w:p>
    <w:p w14:paraId="2C00A729" w14:textId="77777777" w:rsidR="00142EC4" w:rsidRPr="00E63BF1" w:rsidRDefault="00142EC4" w:rsidP="004B5297">
      <w:pPr>
        <w:spacing w:after="0" w:line="276" w:lineRule="auto"/>
        <w:jc w:val="center"/>
        <w:rPr>
          <w:rFonts w:ascii="Times New Roman" w:hAnsi="Times New Roman" w:cs="Times New Roman"/>
          <w:b/>
          <w:bCs/>
          <w:sz w:val="24"/>
          <w:szCs w:val="24"/>
        </w:rPr>
      </w:pPr>
    </w:p>
    <w:p w14:paraId="4CD4C0B5" w14:textId="1BE30062" w:rsidR="000200FD" w:rsidRPr="00E63BF1" w:rsidRDefault="0285DCBF" w:rsidP="004B5297">
      <w:pPr>
        <w:spacing w:after="0" w:line="276" w:lineRule="auto"/>
        <w:jc w:val="center"/>
        <w:rPr>
          <w:rFonts w:ascii="Times New Roman" w:eastAsia="Calibri" w:hAnsi="Times New Roman" w:cs="Times New Roman"/>
          <w:b/>
          <w:bCs/>
          <w:kern w:val="0"/>
          <w:sz w:val="24"/>
          <w:szCs w:val="24"/>
          <w:lang w:eastAsia="it-IT"/>
          <w14:ligatures w14:val="none"/>
        </w:rPr>
      </w:pPr>
      <w:r w:rsidRPr="00E63BF1">
        <w:rPr>
          <w:rFonts w:ascii="Times New Roman" w:eastAsia="Calibri" w:hAnsi="Times New Roman" w:cs="Times New Roman"/>
          <w:b/>
          <w:bCs/>
          <w:kern w:val="0"/>
          <w:sz w:val="24"/>
          <w:szCs w:val="24"/>
          <w:lang w:eastAsia="it-IT"/>
          <w14:ligatures w14:val="none"/>
        </w:rPr>
        <w:t xml:space="preserve">ART. </w:t>
      </w:r>
      <w:r w:rsidR="6D42B280" w:rsidRPr="00E63BF1">
        <w:rPr>
          <w:rFonts w:ascii="Times New Roman" w:eastAsia="Calibri" w:hAnsi="Times New Roman" w:cs="Times New Roman"/>
          <w:b/>
          <w:bCs/>
          <w:kern w:val="0"/>
          <w:sz w:val="24"/>
          <w:szCs w:val="24"/>
          <w:lang w:eastAsia="it-IT"/>
          <w14:ligatures w14:val="none"/>
        </w:rPr>
        <w:t>2</w:t>
      </w:r>
    </w:p>
    <w:p w14:paraId="18F1C56F" w14:textId="453C0765" w:rsidR="000200FD" w:rsidRPr="00E63BF1" w:rsidRDefault="0285DCBF" w:rsidP="004B5297">
      <w:pPr>
        <w:spacing w:after="0" w:line="276" w:lineRule="auto"/>
        <w:jc w:val="center"/>
        <w:rPr>
          <w:rFonts w:ascii="Times New Roman" w:eastAsia="Calibri" w:hAnsi="Times New Roman" w:cs="Times New Roman"/>
          <w:b/>
          <w:bCs/>
          <w:i/>
          <w:iCs/>
          <w:kern w:val="0"/>
          <w:sz w:val="24"/>
          <w:szCs w:val="24"/>
          <w:lang w:eastAsia="it-IT"/>
          <w14:ligatures w14:val="none"/>
        </w:rPr>
      </w:pPr>
      <w:r w:rsidRPr="00E63BF1">
        <w:rPr>
          <w:rFonts w:ascii="Times New Roman" w:eastAsia="Calibri" w:hAnsi="Times New Roman" w:cs="Times New Roman"/>
          <w:b/>
          <w:bCs/>
          <w:i/>
          <w:iCs/>
          <w:kern w:val="0"/>
          <w:sz w:val="24"/>
          <w:szCs w:val="24"/>
          <w:lang w:eastAsia="it-IT"/>
          <w14:ligatures w14:val="none"/>
        </w:rPr>
        <w:t>(Trattamento fiscale d</w:t>
      </w:r>
      <w:r w:rsidR="2F233D40" w:rsidRPr="00E63BF1">
        <w:rPr>
          <w:rFonts w:ascii="Times New Roman" w:eastAsia="Calibri" w:hAnsi="Times New Roman" w:cs="Times New Roman"/>
          <w:b/>
          <w:bCs/>
          <w:i/>
          <w:iCs/>
          <w:kern w:val="0"/>
          <w:sz w:val="24"/>
          <w:szCs w:val="24"/>
          <w:lang w:eastAsia="it-IT"/>
          <w14:ligatures w14:val="none"/>
        </w:rPr>
        <w:t xml:space="preserve">ei redditi di </w:t>
      </w:r>
      <w:r w:rsidRPr="00E63BF1">
        <w:rPr>
          <w:rFonts w:ascii="Times New Roman" w:eastAsia="Calibri" w:hAnsi="Times New Roman" w:cs="Times New Roman"/>
          <w:b/>
          <w:bCs/>
          <w:i/>
          <w:iCs/>
          <w:kern w:val="0"/>
          <w:sz w:val="24"/>
          <w:szCs w:val="24"/>
          <w:lang w:eastAsia="it-IT"/>
          <w14:ligatures w14:val="none"/>
        </w:rPr>
        <w:t>lavor</w:t>
      </w:r>
      <w:r w:rsidR="140A485A" w:rsidRPr="00E63BF1">
        <w:rPr>
          <w:rFonts w:ascii="Times New Roman" w:eastAsia="Calibri" w:hAnsi="Times New Roman" w:cs="Times New Roman"/>
          <w:b/>
          <w:bCs/>
          <w:i/>
          <w:iCs/>
          <w:kern w:val="0"/>
          <w:sz w:val="24"/>
          <w:szCs w:val="24"/>
          <w:lang w:eastAsia="it-IT"/>
          <w14:ligatures w14:val="none"/>
        </w:rPr>
        <w:t xml:space="preserve">o </w:t>
      </w:r>
      <w:r w:rsidRPr="00E63BF1">
        <w:rPr>
          <w:rFonts w:ascii="Times New Roman" w:eastAsia="Calibri" w:hAnsi="Times New Roman" w:cs="Times New Roman"/>
          <w:b/>
          <w:bCs/>
          <w:i/>
          <w:iCs/>
          <w:kern w:val="0"/>
          <w:sz w:val="24"/>
          <w:szCs w:val="24"/>
          <w:lang w:eastAsia="it-IT"/>
          <w14:ligatures w14:val="none"/>
        </w:rPr>
        <w:t>dipendent</w:t>
      </w:r>
      <w:r w:rsidR="440464F6" w:rsidRPr="00E63BF1">
        <w:rPr>
          <w:rFonts w:ascii="Times New Roman" w:eastAsia="Calibri" w:hAnsi="Times New Roman" w:cs="Times New Roman"/>
          <w:b/>
          <w:bCs/>
          <w:i/>
          <w:iCs/>
          <w:kern w:val="0"/>
          <w:sz w:val="24"/>
          <w:szCs w:val="24"/>
          <w:lang w:eastAsia="it-IT"/>
          <w14:ligatures w14:val="none"/>
        </w:rPr>
        <w:t>e</w:t>
      </w:r>
      <w:r w:rsidRPr="00E63BF1">
        <w:rPr>
          <w:rFonts w:ascii="Times New Roman" w:eastAsia="Calibri" w:hAnsi="Times New Roman" w:cs="Times New Roman"/>
          <w:b/>
          <w:bCs/>
          <w:i/>
          <w:iCs/>
          <w:kern w:val="0"/>
          <w:sz w:val="24"/>
          <w:szCs w:val="24"/>
          <w:lang w:eastAsia="it-IT"/>
          <w14:ligatures w14:val="none"/>
        </w:rPr>
        <w:t>)</w:t>
      </w:r>
    </w:p>
    <w:p w14:paraId="3B1DD4F0" w14:textId="77777777" w:rsidR="00A36AA7" w:rsidRPr="00E63BF1" w:rsidRDefault="00A36AA7" w:rsidP="004B5297">
      <w:pPr>
        <w:spacing w:after="0" w:line="276" w:lineRule="auto"/>
        <w:jc w:val="both"/>
        <w:rPr>
          <w:rFonts w:ascii="Times New Roman" w:hAnsi="Times New Roman" w:cs="Times New Roman"/>
          <w:strike/>
          <w:sz w:val="24"/>
          <w:szCs w:val="24"/>
        </w:rPr>
      </w:pPr>
    </w:p>
    <w:p w14:paraId="054E74C1" w14:textId="1852AECB" w:rsidR="004B375B" w:rsidRPr="00E63BF1" w:rsidRDefault="004B375B" w:rsidP="004B5297">
      <w:pPr>
        <w:spacing w:after="0" w:line="276" w:lineRule="auto"/>
        <w:jc w:val="both"/>
        <w:rPr>
          <w:rFonts w:ascii="Times New Roman" w:hAnsi="Times New Roman" w:cs="Times New Roman"/>
          <w:strike/>
          <w:sz w:val="24"/>
          <w:szCs w:val="24"/>
        </w:rPr>
      </w:pPr>
      <w:r w:rsidRPr="00E63BF1">
        <w:rPr>
          <w:rFonts w:ascii="Times New Roman" w:hAnsi="Times New Roman" w:cs="Times New Roman"/>
          <w:sz w:val="24"/>
          <w:szCs w:val="24"/>
        </w:rPr>
        <w:t>1. All’articolo 51, comma 2, lettera i-</w:t>
      </w:r>
      <w:r w:rsidRPr="00E63BF1">
        <w:rPr>
          <w:rFonts w:ascii="Times New Roman" w:hAnsi="Times New Roman" w:cs="Times New Roman"/>
          <w:i/>
          <w:iCs/>
          <w:sz w:val="24"/>
          <w:szCs w:val="24"/>
        </w:rPr>
        <w:t>bis</w:t>
      </w:r>
      <w:r w:rsidR="00474F06" w:rsidRPr="00E63BF1">
        <w:rPr>
          <w:rFonts w:ascii="Times New Roman" w:hAnsi="Times New Roman" w:cs="Times New Roman"/>
          <w:sz w:val="24"/>
          <w:szCs w:val="24"/>
        </w:rPr>
        <w:t>)</w:t>
      </w:r>
      <w:r w:rsidRPr="00E63BF1">
        <w:rPr>
          <w:rFonts w:ascii="Times New Roman" w:hAnsi="Times New Roman" w:cs="Times New Roman"/>
          <w:sz w:val="24"/>
          <w:szCs w:val="24"/>
        </w:rPr>
        <w:t>, del testo unico delle imposte sui redditi, di cui al decreto del Presidente della Repubblica 22 dicembre 1986, n. 917, dopo le parole: «e le forme sostitutive» sono inserite le seguenti: «</w:t>
      </w:r>
      <w:r w:rsidR="00F17881" w:rsidRPr="00E63BF1">
        <w:rPr>
          <w:rFonts w:ascii="Times New Roman" w:hAnsi="Times New Roman" w:cs="Times New Roman"/>
          <w:sz w:val="24"/>
          <w:szCs w:val="24"/>
        </w:rPr>
        <w:t xml:space="preserve">o </w:t>
      </w:r>
      <w:r w:rsidRPr="00E63BF1">
        <w:rPr>
          <w:rFonts w:ascii="Times New Roman" w:hAnsi="Times New Roman" w:cs="Times New Roman"/>
          <w:sz w:val="24"/>
          <w:szCs w:val="24"/>
        </w:rPr>
        <w:t xml:space="preserve">esclusive». </w:t>
      </w:r>
    </w:p>
    <w:p w14:paraId="2E5773FF" w14:textId="4726EF90" w:rsidR="00AC3F06" w:rsidRPr="00E63BF1" w:rsidRDefault="00AC3F06" w:rsidP="004B5297">
      <w:pPr>
        <w:spacing w:after="0" w:line="276" w:lineRule="auto"/>
        <w:jc w:val="both"/>
        <w:rPr>
          <w:rFonts w:ascii="Times New Roman" w:eastAsia="Times New Roman" w:hAnsi="Times New Roman" w:cs="Times New Roman"/>
          <w:strike/>
          <w:sz w:val="24"/>
          <w:szCs w:val="24"/>
        </w:rPr>
      </w:pPr>
      <w:r w:rsidRPr="00E63BF1">
        <w:rPr>
          <w:rFonts w:ascii="Times New Roman" w:eastAsia="Times New Roman" w:hAnsi="Times New Roman" w:cs="Times New Roman"/>
          <w:sz w:val="24"/>
          <w:szCs w:val="24"/>
        </w:rPr>
        <w:t xml:space="preserve">2. </w:t>
      </w:r>
      <w:r w:rsidR="00F9207B" w:rsidRPr="00E63BF1">
        <w:rPr>
          <w:rFonts w:ascii="Times New Roman" w:eastAsia="Times New Roman" w:hAnsi="Times New Roman" w:cs="Times New Roman"/>
          <w:sz w:val="24"/>
          <w:szCs w:val="24"/>
        </w:rPr>
        <w:t>La disposizione d</w:t>
      </w:r>
      <w:r w:rsidR="00A13C60" w:rsidRPr="00E63BF1">
        <w:rPr>
          <w:rFonts w:ascii="Times New Roman" w:eastAsia="Times New Roman" w:hAnsi="Times New Roman" w:cs="Times New Roman"/>
          <w:sz w:val="24"/>
          <w:szCs w:val="24"/>
        </w:rPr>
        <w:t>i cui al</w:t>
      </w:r>
      <w:r w:rsidR="00F9207B" w:rsidRPr="00E63BF1">
        <w:rPr>
          <w:rFonts w:ascii="Times New Roman" w:eastAsia="Times New Roman" w:hAnsi="Times New Roman" w:cs="Times New Roman"/>
          <w:sz w:val="24"/>
          <w:szCs w:val="24"/>
        </w:rPr>
        <w:t xml:space="preserve"> comma 1 si applica per la determinazione dei redditi di lavoro dipendente percepiti a partire dal periodo d’imposta in corso alla data di entrata in vigore del presente decreto.</w:t>
      </w:r>
    </w:p>
    <w:p w14:paraId="2E3F5623" w14:textId="77777777" w:rsidR="00280D5A" w:rsidRPr="00E63BF1" w:rsidRDefault="00280D5A" w:rsidP="004B5297">
      <w:pPr>
        <w:spacing w:after="0" w:line="276" w:lineRule="auto"/>
        <w:rPr>
          <w:rFonts w:ascii="Times New Roman" w:eastAsia="Calibri" w:hAnsi="Times New Roman" w:cs="Times New Roman"/>
          <w:b/>
          <w:bCs/>
          <w:kern w:val="0"/>
          <w:sz w:val="24"/>
          <w:szCs w:val="24"/>
          <w:lang w:eastAsia="it-IT"/>
          <w14:ligatures w14:val="none"/>
        </w:rPr>
      </w:pPr>
      <w:bookmarkStart w:id="6" w:name="_Toc188481558"/>
    </w:p>
    <w:p w14:paraId="1DE84149" w14:textId="77777777" w:rsidR="008436F6" w:rsidRPr="00E63BF1" w:rsidRDefault="008436F6" w:rsidP="004B5297">
      <w:pPr>
        <w:spacing w:after="0" w:line="276" w:lineRule="auto"/>
        <w:rPr>
          <w:rFonts w:ascii="Times New Roman" w:eastAsia="Calibri" w:hAnsi="Times New Roman" w:cs="Times New Roman"/>
          <w:b/>
          <w:bCs/>
          <w:kern w:val="0"/>
          <w:sz w:val="24"/>
          <w:szCs w:val="24"/>
          <w:lang w:eastAsia="it-IT"/>
          <w14:ligatures w14:val="none"/>
        </w:rPr>
      </w:pPr>
    </w:p>
    <w:bookmarkEnd w:id="6"/>
    <w:p w14:paraId="5DC5579C" w14:textId="4310FEFD" w:rsidR="00D67AEB" w:rsidRPr="00E63BF1" w:rsidRDefault="00D67AEB" w:rsidP="004B5297">
      <w:pPr>
        <w:pStyle w:val="paragraph"/>
        <w:spacing w:before="0" w:beforeAutospacing="0" w:after="0" w:afterAutospacing="0" w:line="276" w:lineRule="auto"/>
        <w:jc w:val="center"/>
        <w:textAlignment w:val="baseline"/>
        <w:rPr>
          <w:rStyle w:val="normaltextrun"/>
          <w:b/>
          <w:bCs/>
        </w:rPr>
      </w:pPr>
      <w:r w:rsidRPr="00E63BF1">
        <w:rPr>
          <w:rStyle w:val="normaltextrun"/>
          <w:b/>
          <w:bCs/>
        </w:rPr>
        <w:t>CAPO II</w:t>
      </w:r>
    </w:p>
    <w:p w14:paraId="76BED2E3" w14:textId="7D03D857" w:rsidR="00D67AEB" w:rsidRPr="00E63BF1" w:rsidRDefault="00D67AEB" w:rsidP="004B5297">
      <w:pPr>
        <w:pStyle w:val="paragraph"/>
        <w:spacing w:before="0" w:beforeAutospacing="0" w:after="0" w:afterAutospacing="0" w:line="276" w:lineRule="auto"/>
        <w:jc w:val="center"/>
        <w:textAlignment w:val="baseline"/>
        <w:rPr>
          <w:rStyle w:val="normaltextrun"/>
          <w:b/>
          <w:bCs/>
        </w:rPr>
      </w:pPr>
      <w:r w:rsidRPr="00E63BF1">
        <w:rPr>
          <w:b/>
          <w:bCs/>
        </w:rPr>
        <w:t>Disposizioni in materia di reddito d</w:t>
      </w:r>
      <w:r w:rsidR="00B74289" w:rsidRPr="00E63BF1">
        <w:rPr>
          <w:b/>
          <w:bCs/>
        </w:rPr>
        <w:t>’</w:t>
      </w:r>
      <w:r w:rsidRPr="00E63BF1">
        <w:rPr>
          <w:b/>
          <w:bCs/>
        </w:rPr>
        <w:t>impresa</w:t>
      </w:r>
    </w:p>
    <w:p w14:paraId="11AD38CB" w14:textId="77777777" w:rsidR="00D67AEB" w:rsidRPr="00E63BF1" w:rsidRDefault="00D67AEB" w:rsidP="004B5297">
      <w:pPr>
        <w:keepNext/>
        <w:spacing w:after="0" w:line="276" w:lineRule="auto"/>
        <w:rPr>
          <w:rFonts w:ascii="Times New Roman" w:eastAsia="Calibri" w:hAnsi="Times New Roman" w:cs="Times New Roman"/>
          <w:b/>
          <w:bCs/>
          <w:kern w:val="0"/>
          <w:sz w:val="24"/>
          <w:szCs w:val="24"/>
          <w:lang w:eastAsia="it-IT"/>
          <w14:ligatures w14:val="none"/>
        </w:rPr>
      </w:pPr>
    </w:p>
    <w:p w14:paraId="3362D688" w14:textId="77777777" w:rsidR="00EC0249" w:rsidRPr="00E63BF1" w:rsidRDefault="00EC0249" w:rsidP="004B5297">
      <w:pPr>
        <w:spacing w:after="0" w:line="276" w:lineRule="auto"/>
        <w:jc w:val="center"/>
        <w:rPr>
          <w:rFonts w:ascii="Times New Roman" w:hAnsi="Times New Roman" w:cs="Times New Roman"/>
          <w:b/>
          <w:sz w:val="24"/>
          <w:szCs w:val="24"/>
        </w:rPr>
      </w:pPr>
    </w:p>
    <w:p w14:paraId="67AD26F1" w14:textId="25E7D950" w:rsidR="001A5B1B" w:rsidRPr="00E63BF1" w:rsidRDefault="001A5B1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4B375B" w:rsidRPr="00E63BF1">
        <w:rPr>
          <w:rFonts w:ascii="Times New Roman" w:hAnsi="Times New Roman" w:cs="Times New Roman"/>
          <w:b/>
          <w:bCs/>
          <w:sz w:val="24"/>
          <w:szCs w:val="24"/>
        </w:rPr>
        <w:t>3</w:t>
      </w:r>
    </w:p>
    <w:p w14:paraId="78BBCD67" w14:textId="77777777" w:rsidR="001A5B1B" w:rsidRPr="00E63BF1" w:rsidRDefault="001A5B1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w:t>
      </w:r>
      <w:r w:rsidRPr="00E63BF1">
        <w:rPr>
          <w:rFonts w:ascii="Times New Roman" w:eastAsia="Calibri" w:hAnsi="Times New Roman" w:cs="Times New Roman"/>
          <w:b/>
          <w:bCs/>
          <w:i/>
          <w:kern w:val="0"/>
          <w:sz w:val="24"/>
          <w:szCs w:val="24"/>
          <w:lang w:eastAsia="it-IT"/>
          <w14:ligatures w14:val="none"/>
        </w:rPr>
        <w:t>Modifiche alle disposizioni riguardanti l’avvicinamento dei valori fiscali ai valori contabili</w:t>
      </w:r>
      <w:r w:rsidRPr="00E63BF1">
        <w:rPr>
          <w:rFonts w:ascii="Times New Roman" w:hAnsi="Times New Roman" w:cs="Times New Roman"/>
          <w:b/>
          <w:bCs/>
          <w:sz w:val="24"/>
          <w:szCs w:val="24"/>
        </w:rPr>
        <w:t>)</w:t>
      </w:r>
    </w:p>
    <w:p w14:paraId="3A9AAF42" w14:textId="77777777" w:rsidR="00A36AA7" w:rsidRPr="00E63BF1" w:rsidRDefault="00A36AA7" w:rsidP="004B5297">
      <w:pPr>
        <w:spacing w:after="0" w:line="276" w:lineRule="auto"/>
        <w:jc w:val="both"/>
        <w:rPr>
          <w:rFonts w:ascii="Times New Roman" w:hAnsi="Times New Roman" w:cs="Times New Roman"/>
          <w:sz w:val="24"/>
          <w:szCs w:val="24"/>
        </w:rPr>
      </w:pPr>
    </w:p>
    <w:p w14:paraId="57C3F129" w14:textId="6FD7CCBD" w:rsidR="001A5B1B" w:rsidRPr="00E63BF1" w:rsidRDefault="00A36AA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1. </w:t>
      </w:r>
      <w:r w:rsidR="001A5B1B" w:rsidRPr="00E63BF1">
        <w:rPr>
          <w:rFonts w:ascii="Times New Roman" w:hAnsi="Times New Roman" w:cs="Times New Roman"/>
          <w:sz w:val="24"/>
          <w:szCs w:val="24"/>
        </w:rPr>
        <w:t>Al</w:t>
      </w:r>
      <w:r w:rsidR="005E2E5D" w:rsidRPr="00E63BF1">
        <w:rPr>
          <w:rFonts w:ascii="Times New Roman" w:hAnsi="Times New Roman" w:cs="Times New Roman"/>
          <w:sz w:val="24"/>
          <w:szCs w:val="24"/>
        </w:rPr>
        <w:t>l’articolo 83 del</w:t>
      </w:r>
      <w:r w:rsidR="001A5B1B" w:rsidRPr="00E63BF1">
        <w:rPr>
          <w:rFonts w:ascii="Times New Roman" w:hAnsi="Times New Roman" w:cs="Times New Roman"/>
          <w:sz w:val="24"/>
          <w:szCs w:val="24"/>
        </w:rPr>
        <w:t xml:space="preserve"> testo unico delle imposte sui redditi, di cui al decreto del Presidente della Repubblica 22 dicembre 1986, n. 917, sono apportate le seguenti modificazioni:</w:t>
      </w:r>
    </w:p>
    <w:p w14:paraId="26629C1F" w14:textId="284C0B4F" w:rsidR="001A5B1B" w:rsidRPr="00E63BF1" w:rsidRDefault="005E2E5D" w:rsidP="004B5297">
      <w:pPr>
        <w:spacing w:after="0" w:line="276" w:lineRule="auto"/>
        <w:ind w:firstLine="567"/>
        <w:jc w:val="both"/>
        <w:rPr>
          <w:rFonts w:ascii="Times New Roman" w:hAnsi="Times New Roman" w:cs="Times New Roman"/>
          <w:sz w:val="24"/>
          <w:szCs w:val="24"/>
        </w:rPr>
      </w:pPr>
      <w:r w:rsidRPr="00E63BF1">
        <w:rPr>
          <w:rFonts w:ascii="Times New Roman" w:hAnsi="Times New Roman" w:cs="Times New Roman"/>
          <w:sz w:val="24"/>
          <w:szCs w:val="24"/>
        </w:rPr>
        <w:t>a</w:t>
      </w:r>
      <w:r w:rsidR="00762106" w:rsidRPr="00E63BF1">
        <w:rPr>
          <w:rFonts w:ascii="Times New Roman" w:hAnsi="Times New Roman" w:cs="Times New Roman"/>
          <w:sz w:val="24"/>
          <w:szCs w:val="24"/>
        </w:rPr>
        <w:t xml:space="preserve">) </w:t>
      </w:r>
      <w:r w:rsidR="001A5B1B" w:rsidRPr="00E63BF1">
        <w:rPr>
          <w:rFonts w:ascii="Times New Roman" w:hAnsi="Times New Roman" w:cs="Times New Roman"/>
          <w:sz w:val="24"/>
          <w:szCs w:val="24"/>
        </w:rPr>
        <w:t>al comma 1, terzo periodo, dopo le parole</w:t>
      </w:r>
      <w:r w:rsidR="00762106" w:rsidRPr="00E63BF1">
        <w:rPr>
          <w:rFonts w:ascii="Times New Roman" w:hAnsi="Times New Roman" w:cs="Times New Roman"/>
          <w:sz w:val="24"/>
          <w:szCs w:val="24"/>
        </w:rPr>
        <w:t>: «</w:t>
      </w:r>
      <w:r w:rsidR="001A5B1B" w:rsidRPr="00E63BF1">
        <w:rPr>
          <w:rFonts w:ascii="Times New Roman" w:hAnsi="Times New Roman" w:cs="Times New Roman"/>
          <w:sz w:val="24"/>
          <w:szCs w:val="24"/>
        </w:rPr>
        <w:t>bilancio in forma ordinaria</w:t>
      </w:r>
      <w:r w:rsidR="00762106" w:rsidRPr="00E63BF1">
        <w:rPr>
          <w:rFonts w:ascii="Times New Roman" w:hAnsi="Times New Roman" w:cs="Times New Roman"/>
          <w:sz w:val="24"/>
          <w:szCs w:val="24"/>
        </w:rPr>
        <w:t>»</w:t>
      </w:r>
      <w:r w:rsidR="001A5B1B" w:rsidRPr="00E63BF1">
        <w:rPr>
          <w:rFonts w:ascii="Times New Roman" w:hAnsi="Times New Roman" w:cs="Times New Roman"/>
          <w:sz w:val="24"/>
          <w:szCs w:val="24"/>
        </w:rPr>
        <w:t xml:space="preserve"> sono aggiunte le seguenti: </w:t>
      </w:r>
      <w:r w:rsidR="00762106" w:rsidRPr="00E63BF1">
        <w:rPr>
          <w:rFonts w:ascii="Times New Roman" w:hAnsi="Times New Roman" w:cs="Times New Roman"/>
          <w:sz w:val="24"/>
          <w:szCs w:val="24"/>
        </w:rPr>
        <w:t>«</w:t>
      </w:r>
      <w:r w:rsidR="001A5B1B" w:rsidRPr="00E63BF1">
        <w:rPr>
          <w:rFonts w:ascii="Times New Roman" w:hAnsi="Times New Roman" w:cs="Times New Roman"/>
          <w:sz w:val="24"/>
          <w:szCs w:val="24"/>
        </w:rPr>
        <w:t>o abbreviata</w:t>
      </w:r>
      <w:r w:rsidR="00762106" w:rsidRPr="00E63BF1">
        <w:rPr>
          <w:rFonts w:ascii="Times New Roman" w:hAnsi="Times New Roman" w:cs="Times New Roman"/>
          <w:sz w:val="24"/>
          <w:szCs w:val="24"/>
        </w:rPr>
        <w:t>»</w:t>
      </w:r>
      <w:r w:rsidR="001A5B1B" w:rsidRPr="00E63BF1">
        <w:rPr>
          <w:rFonts w:ascii="Times New Roman" w:hAnsi="Times New Roman" w:cs="Times New Roman"/>
          <w:sz w:val="24"/>
          <w:szCs w:val="24"/>
        </w:rPr>
        <w:t>;</w:t>
      </w:r>
    </w:p>
    <w:p w14:paraId="05F329C2" w14:textId="19D95523" w:rsidR="00762106" w:rsidRPr="00E63BF1" w:rsidRDefault="005E2E5D"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b</w:t>
      </w:r>
      <w:r w:rsidR="00762106" w:rsidRPr="00E63BF1">
        <w:rPr>
          <w:rFonts w:ascii="Times New Roman" w:hAnsi="Times New Roman" w:cs="Times New Roman"/>
          <w:sz w:val="24"/>
          <w:szCs w:val="24"/>
        </w:rPr>
        <w:t xml:space="preserve">) </w:t>
      </w:r>
      <w:r w:rsidR="001A5B1B" w:rsidRPr="00E63BF1">
        <w:rPr>
          <w:rFonts w:ascii="Times New Roman" w:hAnsi="Times New Roman" w:cs="Times New Roman"/>
          <w:sz w:val="24"/>
          <w:szCs w:val="24"/>
        </w:rPr>
        <w:t>il comma 1-</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xml:space="preserve"> è sostituito dal seguente: </w:t>
      </w:r>
    </w:p>
    <w:p w14:paraId="300C1FB7" w14:textId="55612163" w:rsidR="001A5B1B" w:rsidRPr="00E63BF1" w:rsidRDefault="001A5B1B"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lastRenderedPageBreak/>
        <w:t>«</w:t>
      </w:r>
      <w:r w:rsidR="00762106" w:rsidRPr="00E63BF1">
        <w:rPr>
          <w:rFonts w:ascii="Times New Roman" w:hAnsi="Times New Roman" w:cs="Times New Roman"/>
          <w:sz w:val="24"/>
          <w:szCs w:val="24"/>
        </w:rPr>
        <w:t>1-</w:t>
      </w:r>
      <w:r w:rsidR="00762106" w:rsidRPr="00E63BF1">
        <w:rPr>
          <w:rFonts w:ascii="Times New Roman" w:hAnsi="Times New Roman" w:cs="Times New Roman"/>
          <w:i/>
          <w:iCs/>
          <w:sz w:val="24"/>
          <w:szCs w:val="24"/>
        </w:rPr>
        <w:t>bis</w:t>
      </w:r>
      <w:r w:rsidR="00762106" w:rsidRPr="00E63BF1">
        <w:rPr>
          <w:rFonts w:ascii="Times New Roman" w:hAnsi="Times New Roman" w:cs="Times New Roman"/>
          <w:sz w:val="24"/>
          <w:szCs w:val="24"/>
        </w:rPr>
        <w:t xml:space="preserve">. </w:t>
      </w:r>
      <w:r w:rsidRPr="00E63BF1">
        <w:rPr>
          <w:rFonts w:ascii="Times New Roman" w:hAnsi="Times New Roman" w:cs="Times New Roman"/>
          <w:sz w:val="24"/>
          <w:szCs w:val="24"/>
        </w:rPr>
        <w:t xml:space="preserve">Ai fini del comma 1, ai soggetti che redigono il bilancio in conformità alle disposizioni del </w:t>
      </w:r>
      <w:proofErr w:type="gramStart"/>
      <w:r w:rsidRPr="00E63BF1">
        <w:rPr>
          <w:rFonts w:ascii="Times New Roman" w:hAnsi="Times New Roman" w:cs="Times New Roman"/>
          <w:sz w:val="24"/>
          <w:szCs w:val="24"/>
        </w:rPr>
        <w:t>codice civile</w:t>
      </w:r>
      <w:proofErr w:type="gramEnd"/>
      <w:r w:rsidRPr="00E63BF1">
        <w:rPr>
          <w:rFonts w:ascii="Times New Roman" w:hAnsi="Times New Roman" w:cs="Times New Roman"/>
          <w:sz w:val="24"/>
          <w:szCs w:val="24"/>
        </w:rPr>
        <w:t xml:space="preserve">, diversi dalle </w:t>
      </w:r>
      <w:proofErr w:type="gramStart"/>
      <w:r w:rsidRPr="00E63BF1">
        <w:rPr>
          <w:rFonts w:ascii="Times New Roman" w:hAnsi="Times New Roman" w:cs="Times New Roman"/>
          <w:sz w:val="24"/>
          <w:szCs w:val="24"/>
        </w:rPr>
        <w:t>micro-imprese</w:t>
      </w:r>
      <w:proofErr w:type="gramEnd"/>
      <w:r w:rsidRPr="00E63BF1">
        <w:rPr>
          <w:rFonts w:ascii="Times New Roman" w:hAnsi="Times New Roman" w:cs="Times New Roman"/>
          <w:sz w:val="24"/>
          <w:szCs w:val="24"/>
        </w:rPr>
        <w:t xml:space="preserve"> di cui all'articolo 2435-</w:t>
      </w:r>
      <w:r w:rsidRPr="00E63BF1">
        <w:rPr>
          <w:rFonts w:ascii="Times New Roman" w:hAnsi="Times New Roman" w:cs="Times New Roman"/>
          <w:i/>
          <w:iCs/>
          <w:sz w:val="24"/>
          <w:szCs w:val="24"/>
        </w:rPr>
        <w:t xml:space="preserve">ter </w:t>
      </w:r>
      <w:r w:rsidRPr="00E63BF1">
        <w:rPr>
          <w:rFonts w:ascii="Times New Roman" w:hAnsi="Times New Roman" w:cs="Times New Roman"/>
          <w:sz w:val="24"/>
          <w:szCs w:val="24"/>
        </w:rPr>
        <w:t xml:space="preserve">del </w:t>
      </w:r>
      <w:proofErr w:type="gramStart"/>
      <w:r w:rsidRPr="00E63BF1">
        <w:rPr>
          <w:rFonts w:ascii="Times New Roman" w:hAnsi="Times New Roman" w:cs="Times New Roman"/>
          <w:sz w:val="24"/>
          <w:szCs w:val="24"/>
        </w:rPr>
        <w:t>codice civile</w:t>
      </w:r>
      <w:proofErr w:type="gramEnd"/>
      <w:r w:rsidRPr="00E63BF1">
        <w:rPr>
          <w:rFonts w:ascii="Times New Roman" w:hAnsi="Times New Roman" w:cs="Times New Roman"/>
          <w:sz w:val="24"/>
          <w:szCs w:val="24"/>
        </w:rPr>
        <w:t xml:space="preserve"> che non hanno optato per la redazione del bilancio in forma ordinaria o abbreviata, si applicano, in quanto compatibili, le disposizioni emanate in attuazione del</w:t>
      </w:r>
      <w:r w:rsidR="00762106" w:rsidRPr="00E63BF1">
        <w:rPr>
          <w:rFonts w:ascii="Times New Roman" w:hAnsi="Times New Roman" w:cs="Times New Roman"/>
          <w:sz w:val="24"/>
          <w:szCs w:val="24"/>
        </w:rPr>
        <w:t xml:space="preserve">l’articolo 1, </w:t>
      </w:r>
      <w:r w:rsidRPr="00E63BF1">
        <w:rPr>
          <w:rFonts w:ascii="Times New Roman" w:hAnsi="Times New Roman" w:cs="Times New Roman"/>
          <w:sz w:val="24"/>
          <w:szCs w:val="24"/>
        </w:rPr>
        <w:t>comma 60</w:t>
      </w:r>
      <w:r w:rsidR="00762106" w:rsidRPr="00E63BF1">
        <w:rPr>
          <w:rFonts w:ascii="Times New Roman" w:hAnsi="Times New Roman" w:cs="Times New Roman"/>
          <w:sz w:val="24"/>
          <w:szCs w:val="24"/>
        </w:rPr>
        <w:t xml:space="preserve">, </w:t>
      </w:r>
      <w:r w:rsidRPr="00E63BF1">
        <w:rPr>
          <w:rFonts w:ascii="Times New Roman" w:hAnsi="Times New Roman" w:cs="Times New Roman"/>
          <w:sz w:val="24"/>
          <w:szCs w:val="24"/>
        </w:rPr>
        <w:t>della legge 24 dicembre 2007, n. 244, e del</w:t>
      </w:r>
      <w:r w:rsidR="00762106" w:rsidRPr="00E63BF1">
        <w:rPr>
          <w:rFonts w:ascii="Times New Roman" w:hAnsi="Times New Roman" w:cs="Times New Roman"/>
          <w:sz w:val="24"/>
          <w:szCs w:val="24"/>
        </w:rPr>
        <w:t xml:space="preserve">l’articolo 4, </w:t>
      </w:r>
      <w:r w:rsidRPr="00E63BF1">
        <w:rPr>
          <w:rFonts w:ascii="Times New Roman" w:hAnsi="Times New Roman" w:cs="Times New Roman"/>
          <w:sz w:val="24"/>
          <w:szCs w:val="24"/>
        </w:rPr>
        <w:t>comma 7-</w:t>
      </w:r>
      <w:r w:rsidRPr="00E63BF1">
        <w:rPr>
          <w:rFonts w:ascii="Times New Roman" w:hAnsi="Times New Roman" w:cs="Times New Roman"/>
          <w:i/>
          <w:iCs/>
          <w:sz w:val="24"/>
          <w:szCs w:val="24"/>
        </w:rPr>
        <w:t>quater</w:t>
      </w:r>
      <w:r w:rsidR="00762106" w:rsidRPr="00E63BF1">
        <w:rPr>
          <w:rFonts w:ascii="Times New Roman" w:hAnsi="Times New Roman" w:cs="Times New Roman"/>
          <w:sz w:val="24"/>
          <w:szCs w:val="24"/>
        </w:rPr>
        <w:t xml:space="preserve">, </w:t>
      </w:r>
      <w:r w:rsidRPr="00E63BF1">
        <w:rPr>
          <w:rFonts w:ascii="Times New Roman" w:hAnsi="Times New Roman" w:cs="Times New Roman"/>
          <w:sz w:val="24"/>
          <w:szCs w:val="24"/>
        </w:rPr>
        <w:t>del decreto legislativo 28 febbraio 2005, n. 38.»</w:t>
      </w:r>
      <w:r w:rsidR="00474F06" w:rsidRPr="00E63BF1">
        <w:rPr>
          <w:rFonts w:ascii="Times New Roman" w:hAnsi="Times New Roman" w:cs="Times New Roman"/>
          <w:sz w:val="24"/>
          <w:szCs w:val="24"/>
        </w:rPr>
        <w:t>.</w:t>
      </w:r>
    </w:p>
    <w:p w14:paraId="1134C44A" w14:textId="3DE7FFB6" w:rsidR="001A5B1B" w:rsidRPr="00E63BF1" w:rsidRDefault="009114E9" w:rsidP="004B5297">
      <w:pPr>
        <w:spacing w:after="0" w:line="276" w:lineRule="auto"/>
        <w:jc w:val="both"/>
        <w:rPr>
          <w:rFonts w:ascii="Times New Roman" w:hAnsi="Times New Roman" w:cs="Times New Roman"/>
          <w:strike/>
          <w:sz w:val="24"/>
          <w:szCs w:val="24"/>
        </w:rPr>
      </w:pPr>
      <w:r w:rsidRPr="00E63BF1">
        <w:rPr>
          <w:rFonts w:ascii="Times New Roman" w:hAnsi="Times New Roman" w:cs="Times New Roman"/>
          <w:sz w:val="24"/>
          <w:szCs w:val="24"/>
        </w:rPr>
        <w:t xml:space="preserve">2. </w:t>
      </w:r>
      <w:r w:rsidR="001A5B1B" w:rsidRPr="00E63BF1">
        <w:rPr>
          <w:rFonts w:ascii="Times New Roman" w:hAnsi="Times New Roman" w:cs="Times New Roman"/>
          <w:sz w:val="24"/>
          <w:szCs w:val="24"/>
        </w:rPr>
        <w:t>Al</w:t>
      </w:r>
      <w:r w:rsidR="00F34C7B" w:rsidRPr="00E63BF1">
        <w:rPr>
          <w:rFonts w:ascii="Times New Roman" w:hAnsi="Times New Roman" w:cs="Times New Roman"/>
          <w:sz w:val="24"/>
          <w:szCs w:val="24"/>
        </w:rPr>
        <w:t>l’articolo 10, comma 1, lettera g)</w:t>
      </w:r>
      <w:r w:rsidR="00471838" w:rsidRPr="00E63BF1">
        <w:rPr>
          <w:rFonts w:ascii="Times New Roman" w:hAnsi="Times New Roman" w:cs="Times New Roman"/>
          <w:sz w:val="24"/>
          <w:szCs w:val="24"/>
        </w:rPr>
        <w:t>,</w:t>
      </w:r>
      <w:r w:rsidR="00F34C7B" w:rsidRPr="00E63BF1">
        <w:rPr>
          <w:rFonts w:ascii="Times New Roman" w:hAnsi="Times New Roman" w:cs="Times New Roman"/>
          <w:sz w:val="24"/>
          <w:szCs w:val="24"/>
        </w:rPr>
        <w:t xml:space="preserve"> del</w:t>
      </w:r>
      <w:r w:rsidR="001A5B1B" w:rsidRPr="00E63BF1">
        <w:rPr>
          <w:rFonts w:ascii="Times New Roman" w:hAnsi="Times New Roman" w:cs="Times New Roman"/>
          <w:sz w:val="24"/>
          <w:szCs w:val="24"/>
        </w:rPr>
        <w:t xml:space="preserve"> decreto legislativo 13 dicembre 2024, n. 192, dopo le parole</w:t>
      </w:r>
      <w:r w:rsidRPr="00E63BF1">
        <w:rPr>
          <w:rFonts w:ascii="Times New Roman" w:hAnsi="Times New Roman" w:cs="Times New Roman"/>
          <w:sz w:val="24"/>
          <w:szCs w:val="24"/>
        </w:rPr>
        <w:t>:</w:t>
      </w:r>
      <w:r w:rsidR="001A5B1B" w:rsidRPr="00E63BF1">
        <w:rPr>
          <w:rFonts w:ascii="Times New Roman" w:hAnsi="Times New Roman" w:cs="Times New Roman"/>
          <w:sz w:val="24"/>
          <w:szCs w:val="24"/>
        </w:rPr>
        <w:t xml:space="preserve"> «obblighi informativi di bilancio differenti» sono aggiunte le </w:t>
      </w:r>
      <w:r w:rsidRPr="00E63BF1">
        <w:rPr>
          <w:rFonts w:ascii="Times New Roman" w:hAnsi="Times New Roman" w:cs="Times New Roman"/>
          <w:sz w:val="24"/>
          <w:szCs w:val="24"/>
        </w:rPr>
        <w:t>seguenti: «</w:t>
      </w:r>
      <w:r w:rsidR="001A5B1B" w:rsidRPr="00E63BF1">
        <w:rPr>
          <w:rFonts w:ascii="Times New Roman" w:hAnsi="Times New Roman" w:cs="Times New Roman"/>
          <w:sz w:val="24"/>
          <w:szCs w:val="24"/>
        </w:rPr>
        <w:t>, nonché tra i soggetti che adottano i medesimi principi contabili».</w:t>
      </w:r>
    </w:p>
    <w:p w14:paraId="7D27DE95" w14:textId="77777777" w:rsidR="00A36AA7" w:rsidRPr="00E63BF1" w:rsidRDefault="00A36AA7" w:rsidP="004B5297">
      <w:pPr>
        <w:spacing w:after="0" w:line="276" w:lineRule="auto"/>
        <w:jc w:val="both"/>
        <w:rPr>
          <w:rFonts w:ascii="Times New Roman" w:hAnsi="Times New Roman" w:cs="Times New Roman"/>
          <w:strike/>
          <w:sz w:val="24"/>
          <w:szCs w:val="24"/>
        </w:rPr>
      </w:pPr>
    </w:p>
    <w:p w14:paraId="2F5A08EC" w14:textId="77777777" w:rsidR="008436F6" w:rsidRPr="00E63BF1" w:rsidRDefault="008436F6" w:rsidP="004B5297">
      <w:pPr>
        <w:spacing w:after="0" w:line="276" w:lineRule="auto"/>
        <w:jc w:val="both"/>
        <w:rPr>
          <w:rFonts w:ascii="Times New Roman" w:hAnsi="Times New Roman" w:cs="Times New Roman"/>
          <w:sz w:val="24"/>
          <w:szCs w:val="24"/>
        </w:rPr>
      </w:pPr>
    </w:p>
    <w:p w14:paraId="653AF5D3" w14:textId="7693E178" w:rsidR="001A5B1B" w:rsidRPr="00E63BF1" w:rsidRDefault="001A5B1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4B375B" w:rsidRPr="00E63BF1">
        <w:rPr>
          <w:rFonts w:ascii="Times New Roman" w:hAnsi="Times New Roman" w:cs="Times New Roman"/>
          <w:b/>
          <w:bCs/>
          <w:sz w:val="24"/>
          <w:szCs w:val="24"/>
        </w:rPr>
        <w:t>4</w:t>
      </w:r>
    </w:p>
    <w:p w14:paraId="21F59F42" w14:textId="77777777" w:rsidR="001A5B1B" w:rsidRPr="00E63BF1" w:rsidRDefault="001A5B1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w:t>
      </w:r>
      <w:r w:rsidRPr="00E63BF1">
        <w:rPr>
          <w:rFonts w:ascii="Times New Roman" w:eastAsia="Calibri" w:hAnsi="Times New Roman" w:cs="Times New Roman"/>
          <w:b/>
          <w:bCs/>
          <w:i/>
          <w:iCs/>
          <w:kern w:val="0"/>
          <w:sz w:val="24"/>
          <w:szCs w:val="24"/>
          <w:lang w:eastAsia="it-IT"/>
          <w14:ligatures w14:val="none"/>
        </w:rPr>
        <w:t>Trattamento fiscale della correzione degli errori contabili</w:t>
      </w:r>
      <w:r w:rsidRPr="00E63BF1">
        <w:rPr>
          <w:rFonts w:ascii="Times New Roman" w:hAnsi="Times New Roman" w:cs="Times New Roman"/>
          <w:b/>
          <w:bCs/>
          <w:sz w:val="24"/>
          <w:szCs w:val="24"/>
        </w:rPr>
        <w:t>)</w:t>
      </w:r>
    </w:p>
    <w:p w14:paraId="3F17DA7D" w14:textId="77777777" w:rsidR="00A36AA7" w:rsidRPr="00E63BF1" w:rsidRDefault="00A36AA7" w:rsidP="004B5297">
      <w:pPr>
        <w:spacing w:after="0" w:line="276" w:lineRule="auto"/>
        <w:jc w:val="both"/>
        <w:rPr>
          <w:rFonts w:ascii="Times New Roman" w:hAnsi="Times New Roman" w:cs="Times New Roman"/>
          <w:sz w:val="24"/>
          <w:szCs w:val="24"/>
        </w:rPr>
      </w:pPr>
    </w:p>
    <w:p w14:paraId="66EB6743" w14:textId="7B351948" w:rsidR="001A5B1B" w:rsidRPr="00E63BF1" w:rsidRDefault="009114E9"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1. All’articolo 83 del </w:t>
      </w:r>
      <w:r w:rsidR="001A5B1B" w:rsidRPr="00E63BF1">
        <w:rPr>
          <w:rFonts w:ascii="Times New Roman" w:hAnsi="Times New Roman" w:cs="Times New Roman"/>
          <w:sz w:val="24"/>
          <w:szCs w:val="24"/>
        </w:rPr>
        <w:t>testo unico delle imposte sui redditi, di cui al decreto del Presidente della Repubblica 22 dicembre 1986, n. 917, sono apportate le seguenti modificazioni:</w:t>
      </w:r>
    </w:p>
    <w:p w14:paraId="4FFAF141" w14:textId="1043635C" w:rsidR="001A5B1B" w:rsidRPr="00E63BF1" w:rsidRDefault="009114E9"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 xml:space="preserve">a) </w:t>
      </w:r>
      <w:r w:rsidR="001A5B1B" w:rsidRPr="00E63BF1">
        <w:rPr>
          <w:rFonts w:ascii="Times New Roman" w:hAnsi="Times New Roman" w:cs="Times New Roman"/>
          <w:sz w:val="24"/>
          <w:szCs w:val="24"/>
        </w:rPr>
        <w:t xml:space="preserve">al comma 1, il quarto e </w:t>
      </w:r>
      <w:r w:rsidR="001E0A17" w:rsidRPr="00E63BF1">
        <w:rPr>
          <w:rFonts w:ascii="Times New Roman" w:hAnsi="Times New Roman" w:cs="Times New Roman"/>
          <w:sz w:val="24"/>
          <w:szCs w:val="24"/>
        </w:rPr>
        <w:t xml:space="preserve">il </w:t>
      </w:r>
      <w:r w:rsidR="001A5B1B" w:rsidRPr="00E63BF1">
        <w:rPr>
          <w:rFonts w:ascii="Times New Roman" w:hAnsi="Times New Roman" w:cs="Times New Roman"/>
          <w:sz w:val="24"/>
          <w:szCs w:val="24"/>
        </w:rPr>
        <w:t>quinto periodo, sono soppressi;</w:t>
      </w:r>
    </w:p>
    <w:p w14:paraId="7116549F" w14:textId="77777777" w:rsidR="009114E9" w:rsidRPr="00E63BF1" w:rsidRDefault="009114E9"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 xml:space="preserve">b) </w:t>
      </w:r>
      <w:r w:rsidR="001A5B1B" w:rsidRPr="00E63BF1">
        <w:rPr>
          <w:rFonts w:ascii="Times New Roman" w:hAnsi="Times New Roman" w:cs="Times New Roman"/>
          <w:sz w:val="24"/>
          <w:szCs w:val="24"/>
        </w:rPr>
        <w:t>dopo il comma 1-</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xml:space="preserve"> è aggiunto il seguent</w:t>
      </w:r>
      <w:r w:rsidRPr="00E63BF1">
        <w:rPr>
          <w:rFonts w:ascii="Times New Roman" w:hAnsi="Times New Roman" w:cs="Times New Roman"/>
          <w:sz w:val="24"/>
          <w:szCs w:val="24"/>
        </w:rPr>
        <w:t>e</w:t>
      </w:r>
      <w:r w:rsidR="001A5B1B" w:rsidRPr="00E63BF1">
        <w:rPr>
          <w:rFonts w:ascii="Times New Roman" w:hAnsi="Times New Roman" w:cs="Times New Roman"/>
          <w:sz w:val="24"/>
          <w:szCs w:val="24"/>
        </w:rPr>
        <w:t xml:space="preserve">: </w:t>
      </w:r>
    </w:p>
    <w:p w14:paraId="69063289" w14:textId="52FE1F0B" w:rsidR="001A5B1B" w:rsidRPr="00E63BF1" w:rsidRDefault="001A5B1B"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Per i soggetti che sottopongono </w:t>
      </w:r>
      <w:r w:rsidR="007A0C68" w:rsidRPr="00E63BF1">
        <w:rPr>
          <w:rFonts w:ascii="Times New Roman" w:hAnsi="Times New Roman" w:cs="Times New Roman"/>
          <w:sz w:val="24"/>
          <w:szCs w:val="24"/>
        </w:rPr>
        <w:t>obbligatoriamente</w:t>
      </w:r>
      <w:r w:rsidR="007A0C68" w:rsidRPr="00E63BF1">
        <w:rPr>
          <w:rFonts w:ascii="Times New Roman" w:hAnsi="Times New Roman" w:cs="Times New Roman"/>
          <w:b/>
          <w:bCs/>
          <w:sz w:val="24"/>
          <w:szCs w:val="24"/>
        </w:rPr>
        <w:t xml:space="preserve"> </w:t>
      </w:r>
      <w:r w:rsidRPr="00E63BF1">
        <w:rPr>
          <w:rFonts w:ascii="Times New Roman" w:hAnsi="Times New Roman" w:cs="Times New Roman"/>
          <w:sz w:val="24"/>
          <w:szCs w:val="24"/>
        </w:rPr>
        <w:t>il proprio bilancio d</w:t>
      </w:r>
      <w:r w:rsidR="007A0C68" w:rsidRPr="00E63BF1">
        <w:rPr>
          <w:rFonts w:ascii="Times New Roman" w:hAnsi="Times New Roman" w:cs="Times New Roman"/>
          <w:sz w:val="24"/>
          <w:szCs w:val="24"/>
        </w:rPr>
        <w:t>’</w:t>
      </w:r>
      <w:r w:rsidRPr="00E63BF1">
        <w:rPr>
          <w:rFonts w:ascii="Times New Roman" w:hAnsi="Times New Roman" w:cs="Times New Roman"/>
          <w:sz w:val="24"/>
          <w:szCs w:val="24"/>
        </w:rPr>
        <w:t xml:space="preserve">esercizio a revisione legale dei conti, la correzione di errori contabili, diversi da quelli </w:t>
      </w:r>
      <w:bookmarkStart w:id="7" w:name="_Hlk201667250"/>
      <w:r w:rsidR="00072DBD" w:rsidRPr="00E63BF1">
        <w:rPr>
          <w:rFonts w:ascii="Times New Roman" w:hAnsi="Times New Roman" w:cs="Times New Roman"/>
          <w:sz w:val="24"/>
          <w:szCs w:val="24"/>
        </w:rPr>
        <w:t xml:space="preserve">iscritti in bilancio come </w:t>
      </w:r>
      <w:bookmarkEnd w:id="7"/>
      <w:r w:rsidRPr="00E63BF1">
        <w:rPr>
          <w:rFonts w:ascii="Times New Roman" w:hAnsi="Times New Roman" w:cs="Times New Roman"/>
          <w:sz w:val="24"/>
          <w:szCs w:val="24"/>
        </w:rPr>
        <w:t xml:space="preserve">rilevanti, assume rilievo, in deroga a quanto disposto nei commi precedenti, se effettuata entro la data di </w:t>
      </w:r>
      <w:bookmarkStart w:id="8" w:name="_Hlk213148157"/>
      <w:r w:rsidR="007A0C68" w:rsidRPr="00E63BF1">
        <w:rPr>
          <w:rFonts w:ascii="Times New Roman" w:hAnsi="Times New Roman" w:cs="Times New Roman"/>
          <w:sz w:val="24"/>
          <w:szCs w:val="24"/>
        </w:rPr>
        <w:t>approvazione del bilancio relativo all’esercizio</w:t>
      </w:r>
      <w:r w:rsidR="007A0C68" w:rsidRPr="00E63BF1">
        <w:rPr>
          <w:rFonts w:ascii="Times New Roman" w:hAnsi="Times New Roman" w:cs="Times New Roman"/>
          <w:b/>
          <w:bCs/>
          <w:sz w:val="24"/>
          <w:szCs w:val="24"/>
        </w:rPr>
        <w:t xml:space="preserve"> </w:t>
      </w:r>
      <w:bookmarkEnd w:id="8"/>
      <w:r w:rsidRPr="00E63BF1">
        <w:rPr>
          <w:rFonts w:ascii="Times New Roman" w:hAnsi="Times New Roman" w:cs="Times New Roman"/>
          <w:sz w:val="24"/>
          <w:szCs w:val="24"/>
        </w:rPr>
        <w:t>successivo a quello in cui i relativi elementi patrimoniali o reddituali sono stati erroneamente rilevati o avrebbero dovuto esserlo e, comunque, entro la data di inizio di accessi, ispezioni, verifiche o altre attività amministrative di accertamento delle quali i suddetti soggetti hanno avuto formale conoscenza.».</w:t>
      </w:r>
    </w:p>
    <w:p w14:paraId="2DCDAF80" w14:textId="3CE742A0" w:rsidR="001A5B1B" w:rsidRPr="00E63BF1" w:rsidRDefault="009114E9"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2. </w:t>
      </w:r>
      <w:r w:rsidR="001A5B1B" w:rsidRPr="00E63BF1">
        <w:rPr>
          <w:rFonts w:ascii="Times New Roman" w:hAnsi="Times New Roman" w:cs="Times New Roman"/>
          <w:sz w:val="24"/>
          <w:szCs w:val="24"/>
        </w:rPr>
        <w:t>All’articolo 8 del decreto-legge 21 giugno 2022, n. 73, convertito</w:t>
      </w:r>
      <w:r w:rsidR="001E0A17" w:rsidRPr="00E63BF1">
        <w:rPr>
          <w:rFonts w:ascii="Times New Roman" w:hAnsi="Times New Roman" w:cs="Times New Roman"/>
          <w:sz w:val="24"/>
          <w:szCs w:val="24"/>
        </w:rPr>
        <w:t>,</w:t>
      </w:r>
      <w:r w:rsidR="001A5B1B" w:rsidRPr="00E63BF1">
        <w:rPr>
          <w:rFonts w:ascii="Times New Roman" w:hAnsi="Times New Roman" w:cs="Times New Roman"/>
          <w:sz w:val="24"/>
          <w:szCs w:val="24"/>
        </w:rPr>
        <w:t xml:space="preserve"> con modificazioni</w:t>
      </w:r>
      <w:r w:rsidR="001E0A17" w:rsidRPr="00E63BF1">
        <w:rPr>
          <w:rFonts w:ascii="Times New Roman" w:hAnsi="Times New Roman" w:cs="Times New Roman"/>
          <w:sz w:val="24"/>
          <w:szCs w:val="24"/>
        </w:rPr>
        <w:t>,</w:t>
      </w:r>
      <w:r w:rsidR="001A5B1B" w:rsidRPr="00E63BF1">
        <w:rPr>
          <w:rFonts w:ascii="Times New Roman" w:hAnsi="Times New Roman" w:cs="Times New Roman"/>
          <w:sz w:val="24"/>
          <w:szCs w:val="24"/>
        </w:rPr>
        <w:t xml:space="preserve"> dalla legge 4 agosto 2022, n. 122, il comma 1-</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xml:space="preserve"> è abrogato.</w:t>
      </w:r>
    </w:p>
    <w:p w14:paraId="46D29366" w14:textId="4643B03D" w:rsidR="001A5B1B" w:rsidRPr="00E63BF1" w:rsidRDefault="009114E9"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3. </w:t>
      </w:r>
      <w:r w:rsidR="001A5B1B" w:rsidRPr="00E63BF1">
        <w:rPr>
          <w:rFonts w:ascii="Times New Roman" w:hAnsi="Times New Roman" w:cs="Times New Roman"/>
          <w:sz w:val="24"/>
          <w:szCs w:val="24"/>
        </w:rPr>
        <w:t>Al decreto legislativo 15 dicembre 1997, n. 446 sono apportate le seguenti modificazioni:</w:t>
      </w:r>
    </w:p>
    <w:p w14:paraId="77D377F3" w14:textId="0EF3DA8E" w:rsidR="009114E9" w:rsidRPr="00E63BF1" w:rsidRDefault="009114E9"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 xml:space="preserve">a) </w:t>
      </w:r>
      <w:r w:rsidR="001A5B1B" w:rsidRPr="00E63BF1">
        <w:rPr>
          <w:rFonts w:ascii="Times New Roman" w:hAnsi="Times New Roman" w:cs="Times New Roman"/>
          <w:sz w:val="24"/>
          <w:szCs w:val="24"/>
        </w:rPr>
        <w:t xml:space="preserve">all’articolo 5, dopo il comma 5 è aggiunto il seguente: </w:t>
      </w:r>
    </w:p>
    <w:p w14:paraId="176D77FD" w14:textId="79F9CF0C" w:rsidR="001A5B1B" w:rsidRPr="00E63BF1" w:rsidRDefault="001A5B1B"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«5-</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Per i soggetti che sottopongono </w:t>
      </w:r>
      <w:r w:rsidR="007A0C68" w:rsidRPr="00E63BF1">
        <w:rPr>
          <w:rFonts w:ascii="Times New Roman" w:hAnsi="Times New Roman" w:cs="Times New Roman"/>
          <w:sz w:val="24"/>
          <w:szCs w:val="24"/>
        </w:rPr>
        <w:t xml:space="preserve">obbligatoriamente </w:t>
      </w:r>
      <w:r w:rsidRPr="00E63BF1">
        <w:rPr>
          <w:rFonts w:ascii="Times New Roman" w:hAnsi="Times New Roman" w:cs="Times New Roman"/>
          <w:sz w:val="24"/>
          <w:szCs w:val="24"/>
        </w:rPr>
        <w:t>il proprio bilancio d</w:t>
      </w:r>
      <w:r w:rsidR="007A0C68" w:rsidRPr="00E63BF1">
        <w:rPr>
          <w:rFonts w:ascii="Times New Roman" w:hAnsi="Times New Roman" w:cs="Times New Roman"/>
          <w:sz w:val="24"/>
          <w:szCs w:val="24"/>
        </w:rPr>
        <w:t>’</w:t>
      </w:r>
      <w:r w:rsidRPr="00E63BF1">
        <w:rPr>
          <w:rFonts w:ascii="Times New Roman" w:hAnsi="Times New Roman" w:cs="Times New Roman"/>
          <w:sz w:val="24"/>
          <w:szCs w:val="24"/>
        </w:rPr>
        <w:t xml:space="preserve">esercizio a revisione legale dei conti, la correzione di errori contabili, diversi da quelli </w:t>
      </w:r>
      <w:r w:rsidR="00072DBD" w:rsidRPr="00E63BF1">
        <w:rPr>
          <w:rFonts w:ascii="Times New Roman" w:hAnsi="Times New Roman" w:cs="Times New Roman"/>
          <w:sz w:val="24"/>
          <w:szCs w:val="24"/>
        </w:rPr>
        <w:t xml:space="preserve">iscritti in bilancio come </w:t>
      </w:r>
      <w:r w:rsidRPr="00E63BF1">
        <w:rPr>
          <w:rFonts w:ascii="Times New Roman" w:hAnsi="Times New Roman" w:cs="Times New Roman"/>
          <w:sz w:val="24"/>
          <w:szCs w:val="24"/>
        </w:rPr>
        <w:t xml:space="preserve">rilevanti, assume rilievo, in deroga a quanto disposto nei commi precedenti, se effettuata entro la data di </w:t>
      </w:r>
      <w:r w:rsidR="007A0C68" w:rsidRPr="00E63BF1">
        <w:rPr>
          <w:rFonts w:ascii="Times New Roman" w:hAnsi="Times New Roman" w:cs="Times New Roman"/>
          <w:sz w:val="24"/>
          <w:szCs w:val="24"/>
        </w:rPr>
        <w:t>approvazione del bilancio relativo all’esercizio</w:t>
      </w:r>
      <w:r w:rsidR="007A0C68" w:rsidRPr="00E63BF1">
        <w:rPr>
          <w:rFonts w:ascii="Times New Roman" w:hAnsi="Times New Roman" w:cs="Times New Roman"/>
          <w:b/>
          <w:bCs/>
          <w:sz w:val="24"/>
          <w:szCs w:val="24"/>
        </w:rPr>
        <w:t xml:space="preserve"> </w:t>
      </w:r>
      <w:r w:rsidRPr="00E63BF1">
        <w:rPr>
          <w:rFonts w:ascii="Times New Roman" w:hAnsi="Times New Roman" w:cs="Times New Roman"/>
          <w:sz w:val="24"/>
          <w:szCs w:val="24"/>
        </w:rPr>
        <w:t xml:space="preserve">successivo a quello in cui i relativi elementi patrimoniali o reddituali sono stati erroneamente rilevati o avrebbero dovuto esserlo e, comunque, entro la data di inizio di accessi, ispezioni, verifiche o altre attività amministrative di accertamento delle quali i suddetti soggetti hanno avuto formale conoscenza. Il </w:t>
      </w:r>
      <w:r w:rsidR="00A16DD5" w:rsidRPr="00E63BF1">
        <w:rPr>
          <w:rFonts w:ascii="Times New Roman" w:hAnsi="Times New Roman" w:cs="Times New Roman"/>
          <w:sz w:val="24"/>
          <w:szCs w:val="24"/>
        </w:rPr>
        <w:t xml:space="preserve">primo </w:t>
      </w:r>
      <w:r w:rsidRPr="00E63BF1">
        <w:rPr>
          <w:rFonts w:ascii="Times New Roman" w:hAnsi="Times New Roman" w:cs="Times New Roman"/>
          <w:sz w:val="24"/>
          <w:szCs w:val="24"/>
        </w:rPr>
        <w:t xml:space="preserve">periodo opera, in relazione alle suddette correzioni di errori contabili, soltanto se sia il valore della produzione netta relativo al periodo d’imposta in cui è effettuata la correzione sia quello in cui i relativi elementi patrimoniali o reddituali avrebbero dovuto essere correttamente rilevati non è negativo, anche non tenendo conto dei </w:t>
      </w:r>
      <w:proofErr w:type="gramStart"/>
      <w:r w:rsidRPr="00E63BF1">
        <w:rPr>
          <w:rFonts w:ascii="Times New Roman" w:hAnsi="Times New Roman" w:cs="Times New Roman"/>
          <w:sz w:val="24"/>
          <w:szCs w:val="24"/>
        </w:rPr>
        <w:t>predetti</w:t>
      </w:r>
      <w:proofErr w:type="gramEnd"/>
      <w:r w:rsidRPr="00E63BF1">
        <w:rPr>
          <w:rFonts w:ascii="Times New Roman" w:hAnsi="Times New Roman" w:cs="Times New Roman"/>
          <w:sz w:val="24"/>
          <w:szCs w:val="24"/>
        </w:rPr>
        <w:t xml:space="preserve"> elementi.»;</w:t>
      </w:r>
    </w:p>
    <w:p w14:paraId="01432B75" w14:textId="04477387" w:rsidR="009114E9" w:rsidRPr="00E63BF1" w:rsidRDefault="009114E9"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 xml:space="preserve">b) </w:t>
      </w:r>
      <w:r w:rsidR="001A5B1B" w:rsidRPr="00E63BF1">
        <w:rPr>
          <w:rFonts w:ascii="Times New Roman" w:hAnsi="Times New Roman" w:cs="Times New Roman"/>
          <w:sz w:val="24"/>
          <w:szCs w:val="24"/>
        </w:rPr>
        <w:t xml:space="preserve">all’articolo 6, dopo il comma 5 è aggiunto il seguente: </w:t>
      </w:r>
    </w:p>
    <w:p w14:paraId="5DA0E6C5" w14:textId="63D1C36D" w:rsidR="001A5B1B" w:rsidRPr="00E63BF1" w:rsidRDefault="00827AD0"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w:t>
      </w:r>
      <w:r w:rsidR="001A5B1B" w:rsidRPr="00E63BF1">
        <w:rPr>
          <w:rFonts w:ascii="Times New Roman" w:hAnsi="Times New Roman" w:cs="Times New Roman"/>
          <w:sz w:val="24"/>
          <w:szCs w:val="24"/>
        </w:rPr>
        <w:t>5-</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Ai fini del presente articolo si applica il comma 5-</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xml:space="preserve"> dell’articolo 5.</w:t>
      </w:r>
      <w:r w:rsidRPr="00E63BF1">
        <w:rPr>
          <w:rFonts w:ascii="Times New Roman" w:hAnsi="Times New Roman" w:cs="Times New Roman"/>
          <w:sz w:val="24"/>
          <w:szCs w:val="24"/>
        </w:rPr>
        <w:t>»</w:t>
      </w:r>
      <w:r w:rsidR="001A5B1B" w:rsidRPr="00E63BF1">
        <w:rPr>
          <w:rFonts w:ascii="Times New Roman" w:hAnsi="Times New Roman" w:cs="Times New Roman"/>
          <w:sz w:val="24"/>
          <w:szCs w:val="24"/>
        </w:rPr>
        <w:t>;</w:t>
      </w:r>
    </w:p>
    <w:p w14:paraId="2EC3858D" w14:textId="41B94902" w:rsidR="009114E9" w:rsidRPr="00E63BF1" w:rsidRDefault="009114E9"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 xml:space="preserve">c) </w:t>
      </w:r>
      <w:r w:rsidR="001A5B1B" w:rsidRPr="00E63BF1">
        <w:rPr>
          <w:rFonts w:ascii="Times New Roman" w:hAnsi="Times New Roman" w:cs="Times New Roman"/>
          <w:sz w:val="24"/>
          <w:szCs w:val="24"/>
        </w:rPr>
        <w:t xml:space="preserve">all’articolo 7, dopo il comma 4 è aggiunto il seguente: </w:t>
      </w:r>
    </w:p>
    <w:p w14:paraId="00C206CF" w14:textId="6F3065EF" w:rsidR="001A5B1B" w:rsidRPr="00E63BF1" w:rsidRDefault="00827AD0"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w:t>
      </w:r>
      <w:r w:rsidR="001A5B1B" w:rsidRPr="00E63BF1">
        <w:rPr>
          <w:rFonts w:ascii="Times New Roman" w:hAnsi="Times New Roman" w:cs="Times New Roman"/>
          <w:sz w:val="24"/>
          <w:szCs w:val="24"/>
        </w:rPr>
        <w:t>4-</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Ai fini del presente articolo si applica il comma 5-</w:t>
      </w:r>
      <w:r w:rsidR="001A5B1B" w:rsidRPr="00E63BF1">
        <w:rPr>
          <w:rFonts w:ascii="Times New Roman" w:hAnsi="Times New Roman" w:cs="Times New Roman"/>
          <w:i/>
          <w:iCs/>
          <w:sz w:val="24"/>
          <w:szCs w:val="24"/>
        </w:rPr>
        <w:t>bis</w:t>
      </w:r>
      <w:r w:rsidR="001A5B1B" w:rsidRPr="00E63BF1">
        <w:rPr>
          <w:rFonts w:ascii="Times New Roman" w:hAnsi="Times New Roman" w:cs="Times New Roman"/>
          <w:sz w:val="24"/>
          <w:szCs w:val="24"/>
        </w:rPr>
        <w:t xml:space="preserve"> dell’articolo 5.</w:t>
      </w:r>
      <w:r w:rsidRPr="00E63BF1">
        <w:rPr>
          <w:rFonts w:ascii="Times New Roman" w:hAnsi="Times New Roman" w:cs="Times New Roman"/>
          <w:sz w:val="24"/>
          <w:szCs w:val="24"/>
        </w:rPr>
        <w:t>»</w:t>
      </w:r>
      <w:r w:rsidR="001A5B1B" w:rsidRPr="00E63BF1">
        <w:rPr>
          <w:rFonts w:ascii="Times New Roman" w:hAnsi="Times New Roman" w:cs="Times New Roman"/>
          <w:sz w:val="24"/>
          <w:szCs w:val="24"/>
        </w:rPr>
        <w:t>.</w:t>
      </w:r>
    </w:p>
    <w:p w14:paraId="5CADF4E1" w14:textId="77777777" w:rsidR="0047292C" w:rsidRPr="00E63BF1" w:rsidRDefault="0047292C"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lastRenderedPageBreak/>
        <w:t>ART. 5</w:t>
      </w:r>
    </w:p>
    <w:p w14:paraId="18984205" w14:textId="5701A281" w:rsidR="0047292C" w:rsidRPr="00E63BF1" w:rsidRDefault="0047292C"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w:t>
      </w:r>
      <w:r w:rsidR="00667E2A" w:rsidRPr="00E63BF1">
        <w:rPr>
          <w:rFonts w:ascii="Times New Roman" w:hAnsi="Times New Roman" w:cs="Times New Roman"/>
          <w:b/>
          <w:bCs/>
          <w:i/>
          <w:iCs/>
          <w:sz w:val="24"/>
          <w:szCs w:val="24"/>
        </w:rPr>
        <w:t>Norma di interpretazione autentica dell’articolo 177, comma 2-ter del testo unico delle imposte sui redditi di cui al decreto del Presidente della Repubblica 22 dicembre 1986, n. 917)</w:t>
      </w:r>
    </w:p>
    <w:p w14:paraId="5A85A190" w14:textId="77777777" w:rsidR="0047292C" w:rsidRPr="00E63BF1" w:rsidRDefault="0047292C" w:rsidP="004B5297">
      <w:pPr>
        <w:spacing w:after="0" w:line="276" w:lineRule="auto"/>
        <w:jc w:val="both"/>
        <w:rPr>
          <w:rFonts w:ascii="Times New Roman" w:hAnsi="Times New Roman" w:cs="Times New Roman"/>
          <w:b/>
          <w:bCs/>
          <w:sz w:val="24"/>
          <w:szCs w:val="24"/>
        </w:rPr>
      </w:pPr>
    </w:p>
    <w:p w14:paraId="2589985B" w14:textId="6951551A" w:rsidR="007E0364" w:rsidRPr="00E63BF1" w:rsidRDefault="007E0364" w:rsidP="007E0364">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w:t>
      </w:r>
      <w:r w:rsidR="005100BA" w:rsidRPr="00E63BF1">
        <w:rPr>
          <w:rFonts w:ascii="Times New Roman" w:hAnsi="Times New Roman" w:cs="Times New Roman"/>
          <w:sz w:val="24"/>
          <w:szCs w:val="24"/>
        </w:rPr>
        <w:t xml:space="preserve"> </w:t>
      </w:r>
      <w:r w:rsidRPr="00E63BF1">
        <w:rPr>
          <w:rFonts w:ascii="Times New Roman" w:hAnsi="Times New Roman" w:cs="Times New Roman"/>
          <w:sz w:val="24"/>
          <w:szCs w:val="24"/>
        </w:rPr>
        <w:t>Il comma 2-</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dell’articolo 177 del testo unico delle imposte sui redditi, di cui al decreto del Presidente della Repubblica 22 dicembre 1986, n. 917, si interpreta nel senso che le disposizioni di cui al comma 2-</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dello stesso articolo 177 si applicano a condizione che:</w:t>
      </w:r>
    </w:p>
    <w:p w14:paraId="536367AE" w14:textId="4C50344C" w:rsidR="007E0364" w:rsidRPr="00E63BF1" w:rsidRDefault="007E0364" w:rsidP="007E0364">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a) le percentuali di cui al comma 2-</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ivi indicate sussistano per le partecipazioni dalla stessa detenute dalla società conferita direttamente in soggetti diversi da quelli di cui all’articolo 162-</w:t>
      </w:r>
      <w:r w:rsidRPr="00E63BF1">
        <w:rPr>
          <w:rFonts w:ascii="Times New Roman" w:hAnsi="Times New Roman" w:cs="Times New Roman"/>
          <w:i/>
          <w:iCs/>
          <w:sz w:val="24"/>
          <w:szCs w:val="24"/>
        </w:rPr>
        <w:t>bis</w:t>
      </w:r>
      <w:r w:rsidRPr="00E63BF1">
        <w:rPr>
          <w:rFonts w:ascii="Times New Roman" w:hAnsi="Times New Roman" w:cs="Times New Roman"/>
          <w:sz w:val="24"/>
          <w:szCs w:val="24"/>
        </w:rPr>
        <w:t>, comma 1, lettere b) o c), numero 1), oppure indirettamente tramite altre società rientranti tra i soggetti di cui all’articolo 162-</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comma 1, lettere b) o c), numero 1, da essa controllate, ai sensi dell’articolo 2359, comma 1, numeri 1) e 2), del </w:t>
      </w:r>
      <w:proofErr w:type="gramStart"/>
      <w:r w:rsidRPr="00E63BF1">
        <w:rPr>
          <w:rFonts w:ascii="Times New Roman" w:hAnsi="Times New Roman" w:cs="Times New Roman"/>
          <w:sz w:val="24"/>
          <w:szCs w:val="24"/>
        </w:rPr>
        <w:t>codice civile</w:t>
      </w:r>
      <w:proofErr w:type="gramEnd"/>
      <w:r w:rsidRPr="00E63BF1">
        <w:rPr>
          <w:rFonts w:ascii="Times New Roman" w:hAnsi="Times New Roman" w:cs="Times New Roman"/>
          <w:sz w:val="24"/>
          <w:szCs w:val="24"/>
        </w:rPr>
        <w:t>;</w:t>
      </w:r>
    </w:p>
    <w:p w14:paraId="6A4DD589" w14:textId="7B0BF6CA" w:rsidR="007E0364" w:rsidRPr="00E63BF1" w:rsidRDefault="007E0364" w:rsidP="007E0364">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b) il valore contabile complessivo dei patrimoni netti delle società partecipate, rilevanti ai fini della lettera a), sia costituito prevalentemente dal valore contabile dei patrimoni netti delle società di cui sono detenute le partecipazioni che rappresentano una percentuale di diritti di voto oppure una partecipazione al capitale o al patrimonio superiori alle soglie indicate al comma 2-</w:t>
      </w:r>
      <w:r w:rsidRPr="00E63BF1">
        <w:rPr>
          <w:rFonts w:ascii="Times New Roman" w:hAnsi="Times New Roman" w:cs="Times New Roman"/>
          <w:i/>
          <w:iCs/>
          <w:sz w:val="24"/>
          <w:szCs w:val="24"/>
        </w:rPr>
        <w:t>bis</w:t>
      </w:r>
      <w:r w:rsidRPr="00E63BF1">
        <w:rPr>
          <w:rFonts w:ascii="Times New Roman" w:hAnsi="Times New Roman" w:cs="Times New Roman"/>
          <w:sz w:val="24"/>
          <w:szCs w:val="24"/>
        </w:rPr>
        <w:t>, calcolate tenendo conto della eventuale demoltiplicazione prodotta dalla catena partecipativa; a tal fine, il valore contabile dei patrimoni netti delle società partecipate è determinato sulla base dei dati risultanti dal bilancio relativo all’ultimo esercizio antecedente al conferimento, tenendo conto della eventuale demoltiplicazione prodotta dalla catena partecipativa e senza considerare i valori contabili dei patrimoni netti delle società rientranti tra i soggetti indicati all’articolo 162-</w:t>
      </w:r>
      <w:r w:rsidRPr="00E63BF1">
        <w:rPr>
          <w:rFonts w:ascii="Times New Roman" w:hAnsi="Times New Roman" w:cs="Times New Roman"/>
          <w:i/>
          <w:iCs/>
          <w:sz w:val="24"/>
          <w:szCs w:val="24"/>
        </w:rPr>
        <w:t>bis</w:t>
      </w:r>
      <w:r w:rsidRPr="00E63BF1">
        <w:rPr>
          <w:rFonts w:ascii="Times New Roman" w:hAnsi="Times New Roman" w:cs="Times New Roman"/>
          <w:sz w:val="24"/>
          <w:szCs w:val="24"/>
        </w:rPr>
        <w:t>, comma 1, lettere b) o c), numero 1).».</w:t>
      </w:r>
    </w:p>
    <w:p w14:paraId="6F571957" w14:textId="77777777" w:rsidR="007E0364" w:rsidRPr="00E63BF1" w:rsidRDefault="007E0364" w:rsidP="00C42388">
      <w:pPr>
        <w:spacing w:after="0" w:line="276" w:lineRule="auto"/>
        <w:jc w:val="both"/>
        <w:rPr>
          <w:rFonts w:ascii="Times New Roman" w:hAnsi="Times New Roman" w:cs="Times New Roman"/>
          <w:b/>
          <w:bCs/>
          <w:sz w:val="24"/>
          <w:szCs w:val="24"/>
        </w:rPr>
      </w:pPr>
    </w:p>
    <w:p w14:paraId="52ED72D1" w14:textId="77777777" w:rsidR="00312946" w:rsidRPr="00E63BF1" w:rsidRDefault="00312946" w:rsidP="004B5297">
      <w:pPr>
        <w:spacing w:after="0" w:line="276" w:lineRule="auto"/>
        <w:jc w:val="both"/>
        <w:rPr>
          <w:rFonts w:ascii="Times New Roman" w:hAnsi="Times New Roman" w:cs="Times New Roman"/>
          <w:b/>
          <w:bCs/>
          <w:sz w:val="24"/>
          <w:szCs w:val="24"/>
        </w:rPr>
      </w:pPr>
    </w:p>
    <w:p w14:paraId="78C0A0CF" w14:textId="77777777" w:rsidR="00312946" w:rsidRPr="00E63BF1" w:rsidRDefault="00312946"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ART. 6</w:t>
      </w:r>
    </w:p>
    <w:p w14:paraId="10E624A8" w14:textId="77777777" w:rsidR="00312946" w:rsidRPr="00E63BF1" w:rsidRDefault="00312946"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Modifiche alla disciplina della scissione mediante scorporo</w:t>
      </w:r>
      <w:r w:rsidRPr="00E63BF1">
        <w:rPr>
          <w:rFonts w:ascii="Times New Roman" w:hAnsi="Times New Roman" w:cs="Times New Roman"/>
          <w:b/>
          <w:bCs/>
          <w:sz w:val="24"/>
          <w:szCs w:val="24"/>
        </w:rPr>
        <w:t>)</w:t>
      </w:r>
    </w:p>
    <w:p w14:paraId="169BFAE2" w14:textId="77777777" w:rsidR="00312946" w:rsidRPr="00E63BF1" w:rsidRDefault="00312946" w:rsidP="004B5297">
      <w:pPr>
        <w:spacing w:after="0" w:line="276" w:lineRule="auto"/>
        <w:jc w:val="both"/>
        <w:rPr>
          <w:rFonts w:ascii="Times New Roman" w:hAnsi="Times New Roman" w:cs="Times New Roman"/>
          <w:b/>
          <w:bCs/>
          <w:sz w:val="24"/>
          <w:szCs w:val="24"/>
        </w:rPr>
      </w:pPr>
    </w:p>
    <w:p w14:paraId="6818F375" w14:textId="68BC3076" w:rsidR="00312946" w:rsidRPr="00E63BF1" w:rsidRDefault="00312946"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All’articolo 173 del testo unico delle imposte sui redditi, di cui al decreto del Presidente della Repubblica 22 dicembre 1986, n. 917, sono apportate le seguenti modificazioni:</w:t>
      </w:r>
    </w:p>
    <w:p w14:paraId="2040B2B6" w14:textId="001952EA" w:rsidR="00312946" w:rsidRPr="00E63BF1" w:rsidRDefault="00312946"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a) al comma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w:t>
      </w:r>
    </w:p>
    <w:p w14:paraId="6D14B679" w14:textId="08A7A08C" w:rsidR="00312946" w:rsidRPr="00E63BF1" w:rsidRDefault="00312946" w:rsidP="004B5297">
      <w:pPr>
        <w:spacing w:after="0" w:line="276" w:lineRule="auto"/>
        <w:ind w:left="851"/>
        <w:jc w:val="both"/>
        <w:rPr>
          <w:rFonts w:ascii="Times New Roman" w:hAnsi="Times New Roman" w:cs="Times New Roman"/>
          <w:sz w:val="24"/>
          <w:szCs w:val="24"/>
        </w:rPr>
      </w:pPr>
      <w:r w:rsidRPr="00E63BF1">
        <w:rPr>
          <w:rFonts w:ascii="Times New Roman" w:hAnsi="Times New Roman" w:cs="Times New Roman"/>
          <w:sz w:val="24"/>
          <w:szCs w:val="24"/>
        </w:rPr>
        <w:t xml:space="preserve">1) nell’alinea, dopo le parole: «del </w:t>
      </w:r>
      <w:proofErr w:type="gramStart"/>
      <w:r w:rsidRPr="00E63BF1">
        <w:rPr>
          <w:rFonts w:ascii="Times New Roman" w:hAnsi="Times New Roman" w:cs="Times New Roman"/>
          <w:sz w:val="24"/>
          <w:szCs w:val="24"/>
        </w:rPr>
        <w:t>codice civile</w:t>
      </w:r>
      <w:proofErr w:type="gramEnd"/>
      <w:r w:rsidRPr="00E63BF1">
        <w:rPr>
          <w:rFonts w:ascii="Times New Roman" w:hAnsi="Times New Roman" w:cs="Times New Roman"/>
          <w:sz w:val="24"/>
          <w:szCs w:val="24"/>
        </w:rPr>
        <w:t>» sono aggiunte le seguenti: «, qualora lo scorporo sia in favore di una società beneficiaria di nuova costituzione,»;</w:t>
      </w:r>
    </w:p>
    <w:p w14:paraId="4EA92F4D" w14:textId="7DDE3D12" w:rsidR="00312946" w:rsidRPr="00E63BF1" w:rsidRDefault="00312946" w:rsidP="004B5297">
      <w:pPr>
        <w:spacing w:after="0" w:line="276" w:lineRule="auto"/>
        <w:ind w:left="851"/>
        <w:jc w:val="both"/>
        <w:rPr>
          <w:rFonts w:ascii="Times New Roman" w:hAnsi="Times New Roman" w:cs="Times New Roman"/>
          <w:sz w:val="24"/>
          <w:szCs w:val="24"/>
        </w:rPr>
      </w:pPr>
      <w:r w:rsidRPr="00E63BF1">
        <w:rPr>
          <w:rFonts w:ascii="Times New Roman" w:hAnsi="Times New Roman" w:cs="Times New Roman"/>
          <w:sz w:val="24"/>
          <w:szCs w:val="24"/>
        </w:rPr>
        <w:t>2) la lettera g) è abrogata;</w:t>
      </w:r>
    </w:p>
    <w:p w14:paraId="4B8873D0" w14:textId="406A9A79" w:rsidR="00312946" w:rsidRPr="00E63BF1" w:rsidRDefault="00312946"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b) dopo il comma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sono aggiunti i seguenti: </w:t>
      </w:r>
    </w:p>
    <w:p w14:paraId="4CCFE068" w14:textId="54B4E81A" w:rsidR="00312946" w:rsidRPr="00E63BF1" w:rsidRDefault="00312946"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«15-</w:t>
      </w:r>
      <w:r w:rsidRPr="00E63BF1">
        <w:rPr>
          <w:rFonts w:ascii="Times New Roman" w:hAnsi="Times New Roman" w:cs="Times New Roman"/>
          <w:i/>
          <w:iCs/>
          <w:sz w:val="24"/>
          <w:szCs w:val="24"/>
        </w:rPr>
        <w:t>ter</w:t>
      </w:r>
      <w:r w:rsidRPr="00E63BF1">
        <w:rPr>
          <w:rFonts w:ascii="Times New Roman" w:hAnsi="Times New Roman" w:cs="Times New Roman"/>
          <w:sz w:val="24"/>
          <w:szCs w:val="24"/>
        </w:rPr>
        <w:t>.1. In caso di scissione mediante scorporo di una società in una società beneficiaria preesistente si applicano le disposizioni del presente articolo, con esclusione dei commi 3, 7 e 9. Tuttavia, se lo scorporo ha a oggetto beni, attività o passività che non costituiscono aziende o partecipazioni prive dei requisiti di cui all’articolo 87, comma 1, lettere c) e d), le partecipazioni ricevute dalla società scissa sono ammesse al regime di esenzione se e quando maturano i relativi requisiti sempre che il possesso delle stesse partecipazioni sussista almeno dall’inizio del terzo periodo d’imposta anteriore al successivo realizzo.</w:t>
      </w:r>
    </w:p>
    <w:p w14:paraId="5DE0DA8F" w14:textId="3ACD86D3" w:rsidR="00312946" w:rsidRPr="00E63BF1" w:rsidRDefault="00312946"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15-</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.2. Nel caso in cui la società scissa sia residente in uno Stato appartenente all’Unione </w:t>
      </w:r>
      <w:r w:rsidR="0054372C" w:rsidRPr="00E63BF1">
        <w:rPr>
          <w:rFonts w:ascii="Times New Roman" w:hAnsi="Times New Roman" w:cs="Times New Roman"/>
          <w:sz w:val="24"/>
          <w:szCs w:val="24"/>
        </w:rPr>
        <w:t>e</w:t>
      </w:r>
      <w:r w:rsidRPr="00E63BF1">
        <w:rPr>
          <w:rFonts w:ascii="Times New Roman" w:hAnsi="Times New Roman" w:cs="Times New Roman"/>
          <w:sz w:val="24"/>
          <w:szCs w:val="24"/>
        </w:rPr>
        <w:t xml:space="preserve">uropea ovvero aderente allo Spazio </w:t>
      </w:r>
      <w:r w:rsidR="0054372C" w:rsidRPr="00E63BF1">
        <w:rPr>
          <w:rFonts w:ascii="Times New Roman" w:hAnsi="Times New Roman" w:cs="Times New Roman"/>
          <w:sz w:val="24"/>
          <w:szCs w:val="24"/>
        </w:rPr>
        <w:t>e</w:t>
      </w:r>
      <w:r w:rsidRPr="00E63BF1">
        <w:rPr>
          <w:rFonts w:ascii="Times New Roman" w:hAnsi="Times New Roman" w:cs="Times New Roman"/>
          <w:sz w:val="24"/>
          <w:szCs w:val="24"/>
        </w:rPr>
        <w:t xml:space="preserve">conomico </w:t>
      </w:r>
      <w:r w:rsidR="0054372C" w:rsidRPr="00E63BF1">
        <w:rPr>
          <w:rFonts w:ascii="Times New Roman" w:hAnsi="Times New Roman" w:cs="Times New Roman"/>
          <w:sz w:val="24"/>
          <w:szCs w:val="24"/>
        </w:rPr>
        <w:t>e</w:t>
      </w:r>
      <w:r w:rsidRPr="00E63BF1">
        <w:rPr>
          <w:rFonts w:ascii="Times New Roman" w:hAnsi="Times New Roman" w:cs="Times New Roman"/>
          <w:sz w:val="24"/>
          <w:szCs w:val="24"/>
        </w:rPr>
        <w:t xml:space="preserve">uropeo con il quale l’Italia abbia stipulato un accordo che </w:t>
      </w:r>
      <w:r w:rsidRPr="00E63BF1">
        <w:rPr>
          <w:rFonts w:ascii="Times New Roman" w:hAnsi="Times New Roman" w:cs="Times New Roman"/>
          <w:sz w:val="24"/>
          <w:szCs w:val="24"/>
        </w:rPr>
        <w:lastRenderedPageBreak/>
        <w:t>assicuri un effettivo scambio di informazioni e lo scorporo abbia a oggetto la propria stabile organizzazione nel territorio dello Stato, o un ramo aziendale di essa, assegnata a una società residente, qualora le partecipazioni assegnate alla scissa:</w:t>
      </w:r>
    </w:p>
    <w:p w14:paraId="162D858E" w14:textId="09B1C6A2" w:rsidR="00312946" w:rsidRPr="00E63BF1" w:rsidRDefault="00312946" w:rsidP="00C42388">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a) siano mantenute nel patrimonio della stabile organizzazione</w:t>
      </w:r>
      <w:r w:rsidR="007E0364" w:rsidRPr="00E63BF1">
        <w:rPr>
          <w:rFonts w:ascii="Times New Roman" w:hAnsi="Times New Roman" w:cs="Times New Roman"/>
          <w:sz w:val="24"/>
          <w:szCs w:val="24"/>
        </w:rPr>
        <w:t xml:space="preserve"> della medesima società scissa</w:t>
      </w:r>
      <w:r w:rsidRPr="00E63BF1">
        <w:rPr>
          <w:rFonts w:ascii="Times New Roman" w:hAnsi="Times New Roman" w:cs="Times New Roman"/>
          <w:sz w:val="24"/>
          <w:szCs w:val="24"/>
        </w:rPr>
        <w:t>, si applicano le disposizioni di cui ai commi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o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.1, a seconda che la società residente sia, rispettivamente, di nuova costituzione oppure preesistente, riferendosi alla stabile organizzazione le disposizioni riguardanti la società scissa e al fondo di dotazione della stabile organizzazione quelle riguardanti il patrimonio netto della società scissa;</w:t>
      </w:r>
    </w:p>
    <w:p w14:paraId="6ECF1C70" w14:textId="521F2F3D" w:rsidR="001E0A17" w:rsidRPr="00E63BF1" w:rsidRDefault="00312946" w:rsidP="00C42388">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b) non siano mantenute nel patrimonio della stabile organizzazione</w:t>
      </w:r>
      <w:r w:rsidR="007E0364" w:rsidRPr="00E63BF1">
        <w:rPr>
          <w:rFonts w:ascii="Times New Roman" w:hAnsi="Times New Roman" w:cs="Times New Roman"/>
          <w:sz w:val="24"/>
          <w:szCs w:val="24"/>
        </w:rPr>
        <w:t xml:space="preserve"> della medesima società scissa</w:t>
      </w:r>
      <w:r w:rsidRPr="00E63BF1">
        <w:rPr>
          <w:rFonts w:ascii="Times New Roman" w:hAnsi="Times New Roman" w:cs="Times New Roman"/>
          <w:sz w:val="24"/>
          <w:szCs w:val="24"/>
        </w:rPr>
        <w:t>, si applicano le disposizioni di cui ai commi da 1 a 15-</w:t>
      </w:r>
      <w:r w:rsidRPr="00E63BF1">
        <w:rPr>
          <w:rFonts w:ascii="Times New Roman" w:hAnsi="Times New Roman" w:cs="Times New Roman"/>
          <w:i/>
          <w:iCs/>
          <w:sz w:val="24"/>
          <w:szCs w:val="24"/>
        </w:rPr>
        <w:t>bis</w:t>
      </w:r>
      <w:r w:rsidRPr="00E63BF1">
        <w:rPr>
          <w:rFonts w:ascii="Times New Roman" w:hAnsi="Times New Roman" w:cs="Times New Roman"/>
          <w:sz w:val="24"/>
          <w:szCs w:val="24"/>
        </w:rPr>
        <w:t>, a eccezione dei commi 3 e 7, e quelle di cui ai commi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 lettere b), c) e d), numero 1), o 15-</w:t>
      </w:r>
      <w:r w:rsidRPr="00E63BF1">
        <w:rPr>
          <w:rFonts w:ascii="Times New Roman" w:hAnsi="Times New Roman" w:cs="Times New Roman"/>
          <w:i/>
          <w:iCs/>
          <w:sz w:val="24"/>
          <w:szCs w:val="24"/>
        </w:rPr>
        <w:t>ter</w:t>
      </w:r>
      <w:r w:rsidRPr="00E63BF1">
        <w:rPr>
          <w:rFonts w:ascii="Times New Roman" w:hAnsi="Times New Roman" w:cs="Times New Roman"/>
          <w:sz w:val="24"/>
          <w:szCs w:val="24"/>
        </w:rPr>
        <w:t>.1, secondo periodo, a seconda che la società residente sia, rispettivamente di nuova costituzione oppure preesistente, riferendosi alla stabile organizzazione le disposizioni riguardanti la società scissa e al fondo di dotazione della stabile organizzazione quelle riguardanti il patrimonio netto della società scissa; la società scissa non residente assume, quale valore delle partecipazioni ricevute, un importo pari alla differenza tra il valore fiscalmente riconosciuto delle attività e quello delle passività oggetto di scorporo rilevato alla data di efficacia della scissione ai sensi dell’articolo 2506-</w:t>
      </w:r>
      <w:r w:rsidRPr="00E63BF1">
        <w:rPr>
          <w:rFonts w:ascii="Times New Roman" w:hAnsi="Times New Roman" w:cs="Times New Roman"/>
          <w:i/>
          <w:iCs/>
          <w:sz w:val="24"/>
          <w:szCs w:val="24"/>
        </w:rPr>
        <w:t>quater</w:t>
      </w:r>
      <w:r w:rsidRPr="00E63BF1">
        <w:rPr>
          <w:rFonts w:ascii="Times New Roman" w:hAnsi="Times New Roman" w:cs="Times New Roman"/>
          <w:sz w:val="24"/>
          <w:szCs w:val="24"/>
        </w:rPr>
        <w:t xml:space="preserve"> del codice civile; all’incremento del patrimonio netto della società beneficiaria derivante dalla scissione che non è utilizzato per ricostituire, ai sensi di quanto disposto dal comma 9, le riserve in sospensione d’imposta presenti nel rendiconto patrimoniale della stabile organizzazione, si applica il regime fiscale del capitale e delle riserve di cui all’articolo 47, comma 5.».</w:t>
      </w:r>
    </w:p>
    <w:p w14:paraId="59C8B6E0" w14:textId="77777777" w:rsidR="00312946" w:rsidRPr="00E63BF1" w:rsidRDefault="00312946" w:rsidP="004B5297">
      <w:pPr>
        <w:spacing w:after="0" w:line="276" w:lineRule="auto"/>
        <w:ind w:firstLine="708"/>
        <w:jc w:val="both"/>
        <w:rPr>
          <w:rFonts w:ascii="Times New Roman" w:hAnsi="Times New Roman" w:cs="Times New Roman"/>
          <w:sz w:val="24"/>
          <w:szCs w:val="24"/>
        </w:rPr>
      </w:pPr>
    </w:p>
    <w:p w14:paraId="02E9C462" w14:textId="7F88E855" w:rsidR="001A5B1B" w:rsidRPr="00E63BF1" w:rsidRDefault="001A5B1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312946" w:rsidRPr="00E63BF1">
        <w:rPr>
          <w:rFonts w:ascii="Times New Roman" w:hAnsi="Times New Roman" w:cs="Times New Roman"/>
          <w:b/>
          <w:bCs/>
          <w:sz w:val="24"/>
          <w:szCs w:val="24"/>
        </w:rPr>
        <w:t>7</w:t>
      </w:r>
    </w:p>
    <w:p w14:paraId="5D1F86D1" w14:textId="77777777" w:rsidR="001A5B1B" w:rsidRPr="00E63BF1" w:rsidRDefault="001A5B1B" w:rsidP="004B5297">
      <w:pPr>
        <w:spacing w:after="0" w:line="276" w:lineRule="auto"/>
        <w:jc w:val="center"/>
        <w:rPr>
          <w:rFonts w:ascii="Times New Roman" w:hAnsi="Times New Roman" w:cs="Times New Roman"/>
          <w:b/>
          <w:bCs/>
          <w:i/>
          <w:sz w:val="24"/>
          <w:szCs w:val="24"/>
        </w:rPr>
      </w:pPr>
      <w:r w:rsidRPr="00E63BF1">
        <w:rPr>
          <w:rFonts w:ascii="Times New Roman" w:hAnsi="Times New Roman" w:cs="Times New Roman"/>
          <w:b/>
          <w:bCs/>
          <w:i/>
          <w:iCs/>
          <w:sz w:val="24"/>
          <w:szCs w:val="24"/>
        </w:rPr>
        <w:t>(</w:t>
      </w:r>
      <w:r w:rsidRPr="00E63BF1">
        <w:rPr>
          <w:rFonts w:ascii="Times New Roman" w:hAnsi="Times New Roman" w:cs="Times New Roman"/>
          <w:b/>
          <w:bCs/>
          <w:i/>
          <w:sz w:val="24"/>
          <w:szCs w:val="24"/>
        </w:rPr>
        <w:t>Decorrenza</w:t>
      </w:r>
      <w:r w:rsidRPr="00E63BF1">
        <w:rPr>
          <w:rFonts w:ascii="Times New Roman" w:hAnsi="Times New Roman" w:cs="Times New Roman"/>
          <w:b/>
          <w:bCs/>
          <w:i/>
          <w:iCs/>
          <w:sz w:val="24"/>
          <w:szCs w:val="24"/>
        </w:rPr>
        <w:t>)</w:t>
      </w:r>
    </w:p>
    <w:p w14:paraId="0525CE20" w14:textId="77777777" w:rsidR="001D3111" w:rsidRPr="00E63BF1" w:rsidRDefault="001D3111" w:rsidP="004B5297">
      <w:pPr>
        <w:spacing w:after="0" w:line="276" w:lineRule="auto"/>
        <w:jc w:val="both"/>
        <w:rPr>
          <w:rFonts w:ascii="Times New Roman" w:hAnsi="Times New Roman" w:cs="Times New Roman"/>
          <w:sz w:val="24"/>
          <w:szCs w:val="24"/>
        </w:rPr>
      </w:pPr>
    </w:p>
    <w:p w14:paraId="17E94F3D" w14:textId="0D9043BB" w:rsidR="00386C8C" w:rsidRPr="00E63BF1" w:rsidRDefault="00386C8C"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1. </w:t>
      </w:r>
      <w:r w:rsidR="00F45F4D" w:rsidRPr="00E63BF1">
        <w:rPr>
          <w:rFonts w:ascii="Times New Roman" w:hAnsi="Times New Roman" w:cs="Times New Roman"/>
          <w:sz w:val="24"/>
          <w:szCs w:val="24"/>
        </w:rPr>
        <w:t xml:space="preserve"> </w:t>
      </w:r>
      <w:r w:rsidR="001A5B1B" w:rsidRPr="00E63BF1">
        <w:rPr>
          <w:rFonts w:ascii="Times New Roman" w:hAnsi="Times New Roman" w:cs="Times New Roman"/>
          <w:sz w:val="24"/>
          <w:szCs w:val="24"/>
        </w:rPr>
        <w:t xml:space="preserve">Le disposizioni di cui </w:t>
      </w:r>
      <w:r w:rsidR="00817007" w:rsidRPr="00E63BF1">
        <w:rPr>
          <w:rFonts w:ascii="Times New Roman" w:hAnsi="Times New Roman" w:cs="Times New Roman"/>
          <w:sz w:val="24"/>
          <w:szCs w:val="24"/>
        </w:rPr>
        <w:t xml:space="preserve">all’articolo </w:t>
      </w:r>
      <w:r w:rsidR="0059661A" w:rsidRPr="00E63BF1">
        <w:rPr>
          <w:rFonts w:ascii="Times New Roman" w:hAnsi="Times New Roman" w:cs="Times New Roman"/>
          <w:sz w:val="24"/>
          <w:szCs w:val="24"/>
        </w:rPr>
        <w:t>3</w:t>
      </w:r>
      <w:r w:rsidR="00817007" w:rsidRPr="00E63BF1">
        <w:rPr>
          <w:rFonts w:ascii="Times New Roman" w:hAnsi="Times New Roman" w:cs="Times New Roman"/>
          <w:sz w:val="24"/>
          <w:szCs w:val="24"/>
        </w:rPr>
        <w:t xml:space="preserve"> si applicano </w:t>
      </w:r>
      <w:r w:rsidR="0059661A" w:rsidRPr="00E63BF1">
        <w:rPr>
          <w:rFonts w:ascii="Times New Roman" w:hAnsi="Times New Roman" w:cs="Times New Roman"/>
          <w:sz w:val="24"/>
          <w:szCs w:val="24"/>
        </w:rPr>
        <w:t>a decorrere dal periodo d’imposta successivo a quello in corso al 31 dicembre 2024</w:t>
      </w:r>
      <w:r w:rsidR="001E0A17" w:rsidRPr="00E63BF1">
        <w:rPr>
          <w:rFonts w:ascii="Times New Roman" w:hAnsi="Times New Roman" w:cs="Times New Roman"/>
          <w:sz w:val="24"/>
          <w:szCs w:val="24"/>
        </w:rPr>
        <w:t>.</w:t>
      </w:r>
      <w:r w:rsidRPr="00E63BF1">
        <w:rPr>
          <w:rFonts w:ascii="Times New Roman" w:hAnsi="Times New Roman" w:cs="Times New Roman"/>
          <w:sz w:val="24"/>
          <w:szCs w:val="24"/>
        </w:rPr>
        <w:t xml:space="preserve"> </w:t>
      </w:r>
    </w:p>
    <w:p w14:paraId="49821F63" w14:textId="2350A24B" w:rsidR="001A5B1B" w:rsidRPr="00E63BF1" w:rsidRDefault="0082603D"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2</w:t>
      </w:r>
      <w:r w:rsidR="00F45F4D" w:rsidRPr="00E63BF1">
        <w:rPr>
          <w:rFonts w:ascii="Times New Roman" w:hAnsi="Times New Roman" w:cs="Times New Roman"/>
          <w:sz w:val="24"/>
          <w:szCs w:val="24"/>
        </w:rPr>
        <w:t xml:space="preserve">. </w:t>
      </w:r>
      <w:r w:rsidR="001A5B1B" w:rsidRPr="00E63BF1">
        <w:rPr>
          <w:rFonts w:ascii="Times New Roman" w:hAnsi="Times New Roman" w:cs="Times New Roman"/>
          <w:sz w:val="24"/>
          <w:szCs w:val="24"/>
        </w:rPr>
        <w:t>Le disposizioni di cui all’articolo</w:t>
      </w:r>
      <w:r w:rsidR="0059661A" w:rsidRPr="00E63BF1">
        <w:rPr>
          <w:rFonts w:ascii="Times New Roman" w:hAnsi="Times New Roman" w:cs="Times New Roman"/>
          <w:sz w:val="24"/>
          <w:szCs w:val="24"/>
        </w:rPr>
        <w:t xml:space="preserve"> </w:t>
      </w:r>
      <w:r w:rsidRPr="00E63BF1">
        <w:rPr>
          <w:rFonts w:ascii="Times New Roman" w:hAnsi="Times New Roman" w:cs="Times New Roman"/>
          <w:sz w:val="24"/>
          <w:szCs w:val="24"/>
        </w:rPr>
        <w:t>4</w:t>
      </w:r>
      <w:r w:rsidRPr="00E63BF1">
        <w:rPr>
          <w:rFonts w:ascii="Times New Roman" w:hAnsi="Times New Roman" w:cs="Times New Roman"/>
          <w:b/>
          <w:bCs/>
          <w:sz w:val="24"/>
          <w:szCs w:val="24"/>
        </w:rPr>
        <w:t xml:space="preserve"> </w:t>
      </w:r>
      <w:r w:rsidR="001A5B1B" w:rsidRPr="00E63BF1">
        <w:rPr>
          <w:rFonts w:ascii="Times New Roman" w:hAnsi="Times New Roman" w:cs="Times New Roman"/>
          <w:sz w:val="24"/>
          <w:szCs w:val="24"/>
        </w:rPr>
        <w:t>si applicano alle correzioni di errori contabili rilevate nei bilanci relativi agli esercizi aventi inizio a partire dal 1° gennaio 2025.</w:t>
      </w:r>
    </w:p>
    <w:p w14:paraId="5F1B6F0E" w14:textId="738918C8" w:rsidR="00312946" w:rsidRPr="00E63BF1" w:rsidRDefault="007E0364"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3</w:t>
      </w:r>
      <w:r w:rsidR="00312946" w:rsidRPr="00E63BF1">
        <w:rPr>
          <w:rFonts w:ascii="Times New Roman" w:hAnsi="Times New Roman" w:cs="Times New Roman"/>
          <w:sz w:val="24"/>
          <w:szCs w:val="24"/>
        </w:rPr>
        <w:t>. Le disposizioni di cui all’articolo 6 si applicano alle scissioni effettuate dal periodo di imposta in corso alla data di entrata in vigore del decreto legislativo 13 dicembre 2024, n. 192 e hanno effetto anche per i periodi d’imposta precedenti laddove le relative dichiarazioni siano state redatte conformemente a esse.</w:t>
      </w:r>
    </w:p>
    <w:p w14:paraId="319FF4D7" w14:textId="77777777" w:rsidR="001E0A17" w:rsidRPr="00E63BF1" w:rsidRDefault="001E0A17" w:rsidP="004B5297">
      <w:pPr>
        <w:pStyle w:val="Paragrafoelenco"/>
        <w:spacing w:after="0" w:line="276" w:lineRule="auto"/>
        <w:ind w:left="426"/>
        <w:jc w:val="both"/>
        <w:rPr>
          <w:rFonts w:ascii="Times New Roman" w:hAnsi="Times New Roman" w:cs="Times New Roman"/>
          <w:sz w:val="24"/>
          <w:szCs w:val="24"/>
        </w:rPr>
      </w:pPr>
    </w:p>
    <w:p w14:paraId="587ED371" w14:textId="77777777" w:rsidR="00D67AEB" w:rsidRPr="00E63BF1" w:rsidRDefault="00D67AEB" w:rsidP="004B5297">
      <w:pPr>
        <w:spacing w:after="0" w:line="276" w:lineRule="auto"/>
        <w:jc w:val="center"/>
        <w:rPr>
          <w:rStyle w:val="normaltextrun"/>
          <w:rFonts w:ascii="Times New Roman" w:eastAsia="Times New Roman" w:hAnsi="Times New Roman" w:cs="Times New Roman"/>
          <w:b/>
          <w:bCs/>
          <w:kern w:val="0"/>
          <w:sz w:val="24"/>
          <w:szCs w:val="24"/>
          <w:lang w:eastAsia="it-IT"/>
          <w14:ligatures w14:val="none"/>
        </w:rPr>
      </w:pPr>
      <w:r w:rsidRPr="00E63BF1">
        <w:rPr>
          <w:rStyle w:val="normaltextrun"/>
          <w:rFonts w:ascii="Times New Roman" w:eastAsia="Times New Roman" w:hAnsi="Times New Roman" w:cs="Times New Roman"/>
          <w:b/>
          <w:bCs/>
          <w:kern w:val="0"/>
          <w:sz w:val="24"/>
          <w:szCs w:val="24"/>
          <w:lang w:eastAsia="it-IT"/>
          <w14:ligatures w14:val="none"/>
        </w:rPr>
        <w:t>Capo III</w:t>
      </w:r>
    </w:p>
    <w:p w14:paraId="14827C68" w14:textId="77777777" w:rsidR="00D67AEB" w:rsidRPr="00E63BF1" w:rsidRDefault="00D67AEB" w:rsidP="004B5297">
      <w:pPr>
        <w:spacing w:after="0" w:line="276" w:lineRule="auto"/>
        <w:jc w:val="center"/>
        <w:rPr>
          <w:rStyle w:val="normaltextrun"/>
          <w:rFonts w:ascii="Times New Roman" w:eastAsia="Times New Roman" w:hAnsi="Times New Roman" w:cs="Times New Roman"/>
          <w:b/>
          <w:bCs/>
          <w:kern w:val="0"/>
          <w:sz w:val="24"/>
          <w:szCs w:val="24"/>
          <w:lang w:eastAsia="it-IT"/>
          <w14:ligatures w14:val="none"/>
        </w:rPr>
      </w:pPr>
      <w:r w:rsidRPr="00E63BF1">
        <w:rPr>
          <w:rStyle w:val="normaltextrun"/>
          <w:rFonts w:ascii="Times New Roman" w:eastAsia="Times New Roman" w:hAnsi="Times New Roman" w:cs="Times New Roman"/>
          <w:b/>
          <w:bCs/>
          <w:kern w:val="0"/>
          <w:sz w:val="24"/>
          <w:szCs w:val="24"/>
          <w:lang w:eastAsia="it-IT"/>
          <w14:ligatures w14:val="none"/>
        </w:rPr>
        <w:t>Disposizioni in materia di fiscalità internazionale</w:t>
      </w:r>
    </w:p>
    <w:p w14:paraId="78A9B5A3" w14:textId="77777777" w:rsidR="00A36AA7" w:rsidRPr="00E63BF1" w:rsidRDefault="00A36AA7" w:rsidP="004B5297">
      <w:pPr>
        <w:spacing w:after="0" w:line="276" w:lineRule="auto"/>
        <w:jc w:val="center"/>
        <w:rPr>
          <w:rStyle w:val="normaltextrun"/>
          <w:rFonts w:ascii="Times New Roman" w:eastAsia="Times New Roman" w:hAnsi="Times New Roman" w:cs="Times New Roman"/>
          <w:b/>
          <w:bCs/>
          <w:kern w:val="0"/>
          <w:sz w:val="24"/>
          <w:szCs w:val="24"/>
          <w:lang w:eastAsia="it-IT"/>
          <w14:ligatures w14:val="none"/>
        </w:rPr>
      </w:pPr>
    </w:p>
    <w:p w14:paraId="4FA06E69" w14:textId="77777777" w:rsidR="00947795" w:rsidRPr="00E63BF1" w:rsidRDefault="00947795" w:rsidP="004B5297">
      <w:pPr>
        <w:spacing w:after="0" w:line="276" w:lineRule="auto"/>
        <w:jc w:val="center"/>
        <w:rPr>
          <w:rStyle w:val="normaltextrun"/>
          <w:rFonts w:ascii="Times New Roman" w:eastAsia="Times New Roman" w:hAnsi="Times New Roman" w:cs="Times New Roman"/>
          <w:b/>
          <w:bCs/>
          <w:kern w:val="0"/>
          <w:sz w:val="24"/>
          <w:szCs w:val="24"/>
          <w:lang w:eastAsia="it-IT"/>
          <w14:ligatures w14:val="none"/>
        </w:rPr>
      </w:pPr>
    </w:p>
    <w:p w14:paraId="1AD882C0" w14:textId="4245F127" w:rsidR="00D67AEB" w:rsidRPr="00E63BF1" w:rsidRDefault="00D67AEB" w:rsidP="004B5297">
      <w:pPr>
        <w:spacing w:after="0" w:line="276" w:lineRule="auto"/>
        <w:jc w:val="center"/>
        <w:rPr>
          <w:rFonts w:ascii="Times New Roman" w:eastAsia="Segoe UI" w:hAnsi="Times New Roman" w:cs="Times New Roman"/>
          <w:b/>
          <w:bCs/>
          <w:sz w:val="24"/>
          <w:szCs w:val="24"/>
        </w:rPr>
      </w:pPr>
      <w:r w:rsidRPr="00E63BF1">
        <w:rPr>
          <w:rFonts w:ascii="Times New Roman" w:eastAsia="Segoe UI" w:hAnsi="Times New Roman" w:cs="Times New Roman"/>
          <w:b/>
          <w:bCs/>
          <w:sz w:val="24"/>
          <w:szCs w:val="24"/>
        </w:rPr>
        <w:t xml:space="preserve">ART. </w:t>
      </w:r>
      <w:r w:rsidR="00312946" w:rsidRPr="00E63BF1">
        <w:rPr>
          <w:rFonts w:ascii="Times New Roman" w:eastAsia="Segoe UI" w:hAnsi="Times New Roman" w:cs="Times New Roman"/>
          <w:b/>
          <w:bCs/>
          <w:sz w:val="24"/>
          <w:szCs w:val="24"/>
        </w:rPr>
        <w:t>8</w:t>
      </w:r>
    </w:p>
    <w:p w14:paraId="7F1CBA31" w14:textId="70C4BBF5" w:rsidR="00D67AEB" w:rsidRPr="00E63BF1" w:rsidRDefault="00D67AEB" w:rsidP="004B5297">
      <w:pPr>
        <w:spacing w:after="0" w:line="276" w:lineRule="auto"/>
        <w:jc w:val="center"/>
        <w:rPr>
          <w:rFonts w:ascii="Times New Roman" w:eastAsia="Segoe UI" w:hAnsi="Times New Roman" w:cs="Times New Roman"/>
          <w:b/>
          <w:bCs/>
          <w:sz w:val="24"/>
          <w:szCs w:val="24"/>
        </w:rPr>
      </w:pPr>
      <w:r w:rsidRPr="00E63BF1">
        <w:rPr>
          <w:rFonts w:ascii="Times New Roman" w:eastAsia="Segoe UI" w:hAnsi="Times New Roman" w:cs="Times New Roman"/>
          <w:b/>
          <w:bCs/>
          <w:sz w:val="24"/>
          <w:szCs w:val="24"/>
        </w:rPr>
        <w:t>(</w:t>
      </w:r>
      <w:r w:rsidRPr="00E63BF1">
        <w:rPr>
          <w:rFonts w:ascii="Times New Roman" w:eastAsia="Segoe UI" w:hAnsi="Times New Roman" w:cs="Times New Roman"/>
          <w:b/>
          <w:bCs/>
          <w:i/>
          <w:iCs/>
          <w:sz w:val="24"/>
          <w:szCs w:val="24"/>
        </w:rPr>
        <w:t>Modifiche all</w:t>
      </w:r>
      <w:r w:rsidR="00B74289" w:rsidRPr="00E63BF1">
        <w:rPr>
          <w:rFonts w:ascii="Times New Roman" w:eastAsia="Segoe UI" w:hAnsi="Times New Roman" w:cs="Times New Roman"/>
          <w:b/>
          <w:bCs/>
          <w:i/>
          <w:iCs/>
          <w:sz w:val="24"/>
          <w:szCs w:val="24"/>
        </w:rPr>
        <w:t>’</w:t>
      </w:r>
      <w:r w:rsidRPr="00E63BF1">
        <w:rPr>
          <w:rFonts w:ascii="Times New Roman" w:eastAsia="Segoe UI" w:hAnsi="Times New Roman" w:cs="Times New Roman"/>
          <w:b/>
          <w:bCs/>
          <w:i/>
          <w:iCs/>
          <w:sz w:val="24"/>
          <w:szCs w:val="24"/>
        </w:rPr>
        <w:t>articolo 4 del decreto legislativo 27 dicembre 2023, n. 209)</w:t>
      </w:r>
    </w:p>
    <w:p w14:paraId="0EF77A0D" w14:textId="77777777" w:rsidR="00386C8C" w:rsidRPr="00E63BF1" w:rsidRDefault="00386C8C" w:rsidP="004B5297">
      <w:pPr>
        <w:spacing w:after="0" w:line="276" w:lineRule="auto"/>
        <w:rPr>
          <w:rFonts w:ascii="Times New Roman" w:hAnsi="Times New Roman" w:cs="Times New Roman"/>
          <w:b/>
          <w:bCs/>
          <w:sz w:val="24"/>
          <w:szCs w:val="24"/>
        </w:rPr>
      </w:pPr>
    </w:p>
    <w:p w14:paraId="654532D5" w14:textId="77777777" w:rsidR="00386C8C" w:rsidRPr="00E63BF1" w:rsidRDefault="00386C8C" w:rsidP="004B5297">
      <w:pPr>
        <w:spacing w:after="0" w:line="276" w:lineRule="auto"/>
        <w:jc w:val="both"/>
        <w:rPr>
          <w:rFonts w:ascii="Times New Roman" w:hAnsi="Times New Roman" w:cs="Times New Roman"/>
          <w:sz w:val="24"/>
          <w:szCs w:val="24"/>
        </w:rPr>
      </w:pPr>
      <w:r w:rsidRPr="00E63BF1">
        <w:rPr>
          <w:rFonts w:ascii="Times New Roman" w:eastAsia="Segoe UI" w:hAnsi="Times New Roman" w:cs="Times New Roman"/>
          <w:sz w:val="24"/>
          <w:szCs w:val="24"/>
        </w:rPr>
        <w:t xml:space="preserve">1. </w:t>
      </w:r>
      <w:r w:rsidRPr="00E63BF1">
        <w:rPr>
          <w:rFonts w:ascii="Times New Roman" w:hAnsi="Times New Roman" w:cs="Times New Roman"/>
          <w:sz w:val="24"/>
          <w:szCs w:val="24"/>
        </w:rPr>
        <w:t>All’articolo 4 del decreto legislativo 27 dicembre 2023, n. 209, sono apportate le seguenti modificazioni:</w:t>
      </w:r>
    </w:p>
    <w:p w14:paraId="2ABC065F" w14:textId="4AD7D005" w:rsidR="00386C8C" w:rsidRPr="00E63BF1" w:rsidRDefault="00386C8C" w:rsidP="004B5297">
      <w:pPr>
        <w:spacing w:after="0" w:line="276" w:lineRule="auto"/>
        <w:ind w:firstLine="567"/>
        <w:jc w:val="both"/>
        <w:rPr>
          <w:rFonts w:ascii="Times New Roman" w:eastAsia="Times New Roman" w:hAnsi="Times New Roman" w:cs="Times New Roman"/>
          <w:sz w:val="24"/>
          <w:szCs w:val="24"/>
        </w:rPr>
      </w:pPr>
      <w:r w:rsidRPr="00E63BF1">
        <w:rPr>
          <w:rFonts w:ascii="Times New Roman" w:eastAsia="Times New Roman" w:hAnsi="Times New Roman" w:cs="Times New Roman"/>
          <w:sz w:val="24"/>
          <w:szCs w:val="24"/>
        </w:rPr>
        <w:lastRenderedPageBreak/>
        <w:t>a) al comma 1, l’alinea è sostituto dal seguente:</w:t>
      </w:r>
      <w:r w:rsidRPr="00E63BF1">
        <w:rPr>
          <w:rFonts w:ascii="Times New Roman" w:eastAsia="Times New Roman" w:hAnsi="Times New Roman" w:cs="Times New Roman"/>
          <w:i/>
          <w:iCs/>
          <w:sz w:val="24"/>
          <w:szCs w:val="24"/>
        </w:rPr>
        <w:t xml:space="preserve"> </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Nel rispetto dei principi di cui al Trattato sul</w:t>
      </w:r>
      <w:r w:rsidR="002D2B6F" w:rsidRPr="00E63BF1">
        <w:rPr>
          <w:rFonts w:ascii="Times New Roman" w:eastAsia="Times New Roman" w:hAnsi="Times New Roman" w:cs="Times New Roman"/>
          <w:sz w:val="24"/>
          <w:szCs w:val="24"/>
        </w:rPr>
        <w:t xml:space="preserve"> </w:t>
      </w:r>
      <w:r w:rsidRPr="00E63BF1">
        <w:rPr>
          <w:rFonts w:ascii="Times New Roman" w:eastAsia="Times New Roman" w:hAnsi="Times New Roman" w:cs="Times New Roman"/>
          <w:sz w:val="24"/>
          <w:szCs w:val="24"/>
        </w:rPr>
        <w:t>funzionamento dell’Unione europea, ai soggetti titolari di reddito di lavoro autonomo e di impresa che abbiano una sede o una stabile organizzazione nel territorio dello Stato le misure di natura fiscale che presentano i requisiti di cui all’articolo 107 del medesimo Trattato sono riconosciuti esclusivamente alle seguenti condizioni:</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w:t>
      </w:r>
    </w:p>
    <w:p w14:paraId="0A4D410F" w14:textId="0A4AB905" w:rsidR="00386C8C" w:rsidRPr="00E63BF1" w:rsidRDefault="00386C8C" w:rsidP="004B5297">
      <w:pPr>
        <w:spacing w:after="0" w:line="276" w:lineRule="auto"/>
        <w:ind w:firstLine="567"/>
        <w:jc w:val="both"/>
        <w:rPr>
          <w:rFonts w:ascii="Times New Roman" w:eastAsia="Times New Roman" w:hAnsi="Times New Roman" w:cs="Times New Roman"/>
          <w:sz w:val="24"/>
          <w:szCs w:val="24"/>
        </w:rPr>
      </w:pPr>
      <w:r w:rsidRPr="00E63BF1">
        <w:rPr>
          <w:rFonts w:ascii="Times New Roman" w:eastAsia="Times New Roman" w:hAnsi="Times New Roman" w:cs="Times New Roman"/>
          <w:sz w:val="24"/>
          <w:szCs w:val="24"/>
        </w:rPr>
        <w:t>b) al comma 2, le parole</w:t>
      </w:r>
      <w:r w:rsidR="00474F06" w:rsidRPr="00E63BF1">
        <w:rPr>
          <w:rFonts w:ascii="Times New Roman" w:eastAsia="Times New Roman" w:hAnsi="Times New Roman" w:cs="Times New Roman"/>
          <w:sz w:val="24"/>
          <w:szCs w:val="24"/>
        </w:rPr>
        <w:t>:</w:t>
      </w:r>
      <w:r w:rsidRPr="00E63BF1">
        <w:rPr>
          <w:rFonts w:ascii="Times New Roman" w:eastAsia="Times New Roman" w:hAnsi="Times New Roman" w:cs="Times New Roman"/>
          <w:i/>
          <w:iCs/>
          <w:sz w:val="24"/>
          <w:szCs w:val="24"/>
        </w:rPr>
        <w:t xml:space="preserve"> </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agli incentivi fiscali previsti</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 xml:space="preserve"> sono sostituite dalle seguenti: </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alle misure fiscali previste</w:t>
      </w:r>
      <w:r w:rsidRPr="00E63BF1">
        <w:rPr>
          <w:rFonts w:ascii="Times New Roman" w:hAnsi="Times New Roman" w:cs="Times New Roman"/>
          <w:sz w:val="24"/>
          <w:szCs w:val="24"/>
        </w:rPr>
        <w:t>»</w:t>
      </w:r>
      <w:r w:rsidRPr="00E63BF1">
        <w:rPr>
          <w:rFonts w:ascii="Times New Roman" w:eastAsia="Times New Roman" w:hAnsi="Times New Roman" w:cs="Times New Roman"/>
          <w:sz w:val="24"/>
          <w:szCs w:val="24"/>
        </w:rPr>
        <w:t>.</w:t>
      </w:r>
    </w:p>
    <w:p w14:paraId="18AA9FD9" w14:textId="77777777" w:rsidR="00386C8C" w:rsidRPr="00E63BF1" w:rsidRDefault="00386C8C" w:rsidP="004B5297">
      <w:pPr>
        <w:spacing w:after="0" w:line="276" w:lineRule="auto"/>
        <w:rPr>
          <w:rFonts w:ascii="Times New Roman" w:hAnsi="Times New Roman" w:cs="Times New Roman"/>
          <w:b/>
          <w:bCs/>
          <w:sz w:val="24"/>
          <w:szCs w:val="24"/>
        </w:rPr>
      </w:pPr>
    </w:p>
    <w:p w14:paraId="7892885A" w14:textId="77777777" w:rsidR="001E0A17" w:rsidRPr="00E63BF1" w:rsidRDefault="001E0A17" w:rsidP="004B5297">
      <w:pPr>
        <w:spacing w:after="0" w:line="276" w:lineRule="auto"/>
        <w:rPr>
          <w:rFonts w:ascii="Times New Roman" w:hAnsi="Times New Roman" w:cs="Times New Roman"/>
          <w:b/>
          <w:bCs/>
          <w:sz w:val="24"/>
          <w:szCs w:val="24"/>
        </w:rPr>
      </w:pPr>
    </w:p>
    <w:p w14:paraId="40518733" w14:textId="10412AC8" w:rsidR="00D67AEB" w:rsidRPr="00E63BF1" w:rsidRDefault="00D67AEB"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312946" w:rsidRPr="00E63BF1">
        <w:rPr>
          <w:rFonts w:ascii="Times New Roman" w:hAnsi="Times New Roman" w:cs="Times New Roman"/>
          <w:b/>
          <w:bCs/>
          <w:sz w:val="24"/>
          <w:szCs w:val="24"/>
        </w:rPr>
        <w:t>9</w:t>
      </w:r>
    </w:p>
    <w:p w14:paraId="44466168" w14:textId="2B0950E3" w:rsidR="00D67AEB" w:rsidRPr="00E63BF1" w:rsidRDefault="00D67AEB" w:rsidP="004B5297">
      <w:pPr>
        <w:spacing w:after="0" w:line="276" w:lineRule="auto"/>
        <w:jc w:val="center"/>
        <w:rPr>
          <w:rStyle w:val="normaltextrun"/>
          <w:rFonts w:ascii="Times New Roman" w:hAnsi="Times New Roman" w:cs="Times New Roman"/>
          <w:b/>
          <w:b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sz w:val="24"/>
          <w:szCs w:val="24"/>
        </w:rPr>
        <w:t>Modifiche alle disposizioni riguardanti l</w:t>
      </w:r>
      <w:r w:rsidR="00B74289" w:rsidRPr="00E63BF1">
        <w:rPr>
          <w:rFonts w:ascii="Times New Roman" w:hAnsi="Times New Roman" w:cs="Times New Roman"/>
          <w:b/>
          <w:bCs/>
          <w:i/>
          <w:sz w:val="24"/>
          <w:szCs w:val="24"/>
        </w:rPr>
        <w:t>’</w:t>
      </w:r>
      <w:r w:rsidRPr="00E63BF1">
        <w:rPr>
          <w:rFonts w:ascii="Times New Roman" w:hAnsi="Times New Roman" w:cs="Times New Roman"/>
          <w:b/>
          <w:bCs/>
          <w:i/>
          <w:sz w:val="24"/>
          <w:szCs w:val="24"/>
        </w:rPr>
        <w:t>imposizione integrativa di cui alla direttiva (UE) 2022/2523 del Consiglio, del 15 dicembre 2022</w:t>
      </w:r>
      <w:r w:rsidRPr="00E63BF1">
        <w:rPr>
          <w:rFonts w:ascii="Times New Roman" w:hAnsi="Times New Roman" w:cs="Times New Roman"/>
          <w:b/>
          <w:bCs/>
          <w:sz w:val="24"/>
          <w:szCs w:val="24"/>
        </w:rPr>
        <w:t>)</w:t>
      </w:r>
    </w:p>
    <w:p w14:paraId="761D7F74" w14:textId="77777777" w:rsidR="00386C8C" w:rsidRPr="00E63BF1" w:rsidRDefault="00386C8C" w:rsidP="004B5297">
      <w:pPr>
        <w:spacing w:after="0" w:line="276" w:lineRule="auto"/>
        <w:rPr>
          <w:rStyle w:val="normaltextrun"/>
          <w:rFonts w:ascii="Times New Roman" w:eastAsia="Times New Roman" w:hAnsi="Times New Roman" w:cs="Times New Roman"/>
          <w:b/>
          <w:bCs/>
          <w:kern w:val="0"/>
          <w:sz w:val="24"/>
          <w:szCs w:val="24"/>
          <w:lang w:eastAsia="it-IT"/>
          <w14:ligatures w14:val="none"/>
        </w:rPr>
      </w:pPr>
    </w:p>
    <w:p w14:paraId="53C8D4DA" w14:textId="5E0600C0" w:rsidR="00386C8C" w:rsidRPr="00E63BF1" w:rsidRDefault="00386C8C" w:rsidP="004B5297">
      <w:pPr>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1. Al decreto legislativo 27 dicembre 2023, n. 209</w:t>
      </w:r>
      <w:r w:rsidR="004B63D3"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sono apportate le seguenti modificazioni:</w:t>
      </w:r>
    </w:p>
    <w:p w14:paraId="38607C52" w14:textId="2ADDE7AE"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a) all’articolo 9, comma 3, primo periodo, le parole: </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 xml:space="preserve">Commentario alle regole OCSE adottate l’11 marzo 2022» sono sostituite dalle seguenti: </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Commentario alle regole OCSE approvato e pubblicato il 14 marzo 2022»;</w:t>
      </w:r>
    </w:p>
    <w:p w14:paraId="4C4214C8" w14:textId="77777777" w:rsidR="00723051"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b) </w:t>
      </w:r>
      <w:r w:rsidR="00A047FD" w:rsidRPr="00E63BF1">
        <w:rPr>
          <w:rFonts w:ascii="Times New Roman" w:eastAsia="Segoe UI" w:hAnsi="Times New Roman" w:cs="Times New Roman"/>
          <w:sz w:val="24"/>
          <w:szCs w:val="24"/>
        </w:rPr>
        <w:t xml:space="preserve">all’articolo 12, il comma 1 è sostituito dal seguente: </w:t>
      </w:r>
    </w:p>
    <w:p w14:paraId="688E15C7" w14:textId="04F52967" w:rsidR="00E41BE6" w:rsidRPr="00E63BF1" w:rsidRDefault="00A047FD" w:rsidP="004B5297">
      <w:pPr>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w:t>
      </w:r>
      <w:r w:rsidR="00723051" w:rsidRPr="00E63BF1">
        <w:rPr>
          <w:rFonts w:ascii="Times New Roman" w:eastAsia="Segoe UI" w:hAnsi="Times New Roman" w:cs="Times New Roman"/>
          <w:sz w:val="24"/>
          <w:szCs w:val="24"/>
        </w:rPr>
        <w:t xml:space="preserve">1. </w:t>
      </w:r>
      <w:r w:rsidRPr="00E63BF1">
        <w:rPr>
          <w:rFonts w:ascii="Times New Roman" w:eastAsia="Segoe UI" w:hAnsi="Times New Roman" w:cs="Times New Roman"/>
          <w:sz w:val="24"/>
          <w:szCs w:val="24"/>
        </w:rPr>
        <w:t>Ai fini del presente titolo, un’entità, diversa da una entità trasparente, si considera localizzata nel Paese dove è residente ai fini delle imposte sui redditi, sulla base del criterio di ubicazione della sede di direzione, del luogo di costituzione o di criteri analoghi. Qualora, per effetto dell’applicazione delle disposizioni del primo periodo, l’entità non risulti localizzata in nessun Paese, essa si considera localizzata dove la stessa è stata costituita.»;</w:t>
      </w:r>
    </w:p>
    <w:p w14:paraId="2DE651C7" w14:textId="635ADBC4"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c) all’articolo 18, comma 1, il primo periodo è sostituito dal seguente: «Se in un esercizio l’aliquota di imposizione effettiva, relativa alle imprese e alle entità a controllo congiunto localizzate nel territorio dello Stato italiano e alle entità trasparenti apolidi costituite in base alla legge dello Stato italiano appartenenti a un gruppo multinazionale o nazionale, è inferiore alla aliquota minima di imposta, è dovuta una imposta minima nazionale pari all’imposizione integrativa relativa a tutte le suddette imprese ed entità.</w:t>
      </w:r>
      <w:bookmarkStart w:id="9" w:name="_Hlk210381750"/>
      <w:r w:rsidRPr="00E63BF1">
        <w:rPr>
          <w:rFonts w:ascii="Times New Roman" w:eastAsia="Segoe UI" w:hAnsi="Times New Roman" w:cs="Times New Roman"/>
          <w:sz w:val="24"/>
          <w:szCs w:val="24"/>
        </w:rPr>
        <w:t>»</w:t>
      </w:r>
      <w:bookmarkEnd w:id="9"/>
      <w:r w:rsidRPr="00E63BF1">
        <w:rPr>
          <w:rFonts w:ascii="Times New Roman" w:eastAsia="Segoe UI" w:hAnsi="Times New Roman" w:cs="Times New Roman"/>
          <w:sz w:val="24"/>
          <w:szCs w:val="24"/>
        </w:rPr>
        <w:t>;</w:t>
      </w:r>
    </w:p>
    <w:p w14:paraId="77DC1B01" w14:textId="5D12C256"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d) all’articolo 22, comma 1, secondo periodo, dopo le parole</w:t>
      </w:r>
      <w:r w:rsidR="00723051"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«prima delle rettifiche da consolidamento» sono </w:t>
      </w:r>
      <w:r w:rsidR="005D194F" w:rsidRPr="00E63BF1">
        <w:rPr>
          <w:rFonts w:ascii="Times New Roman" w:eastAsia="Segoe UI" w:hAnsi="Times New Roman" w:cs="Times New Roman"/>
          <w:sz w:val="24"/>
          <w:szCs w:val="24"/>
        </w:rPr>
        <w:t>inserite</w:t>
      </w:r>
      <w:r w:rsidRPr="00E63BF1">
        <w:rPr>
          <w:rFonts w:ascii="Times New Roman" w:eastAsia="Segoe UI" w:hAnsi="Times New Roman" w:cs="Times New Roman"/>
          <w:sz w:val="24"/>
          <w:szCs w:val="24"/>
        </w:rPr>
        <w:t xml:space="preserve"> le seguenti</w:t>
      </w:r>
      <w:r w:rsidR="00723051"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«per eliminare le operazioni infragruppo»;</w:t>
      </w:r>
    </w:p>
    <w:p w14:paraId="5204DBCA" w14:textId="41C5D7E1"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e) all’articolo 23, comma 6, decimo periodo, la parola: «ne» è sostituita dalla seguente: «nel»;</w:t>
      </w:r>
    </w:p>
    <w:p w14:paraId="1F70B9EA" w14:textId="07C9DC92"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f) all’articolo 28, comma 2, lettera c), le parole: «ai sensi della lettera d) del comma 3» sono sostituite dalle seguenti: «ai sensi della lettera g) del comma 3»;</w:t>
      </w:r>
    </w:p>
    <w:p w14:paraId="68C7139B" w14:textId="77777777" w:rsidR="00E41BE6" w:rsidRPr="00E63BF1" w:rsidRDefault="00E41BE6"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g) all’articolo 34, comma 5, secondo periodo:</w:t>
      </w:r>
    </w:p>
    <w:p w14:paraId="4E9A971F" w14:textId="77777777" w:rsidR="00723051" w:rsidRPr="00E63BF1" w:rsidRDefault="00E41BE6"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1) </w:t>
      </w:r>
      <w:r w:rsidR="00243C3F" w:rsidRPr="00E63BF1">
        <w:rPr>
          <w:rFonts w:ascii="Times New Roman" w:eastAsia="Segoe UI" w:hAnsi="Times New Roman" w:cs="Times New Roman"/>
          <w:sz w:val="24"/>
          <w:szCs w:val="24"/>
        </w:rPr>
        <w:t xml:space="preserve">la lettera a) </w:t>
      </w:r>
      <w:r w:rsidRPr="00E63BF1">
        <w:rPr>
          <w:rFonts w:ascii="Times New Roman" w:eastAsia="Segoe UI" w:hAnsi="Times New Roman" w:cs="Times New Roman"/>
          <w:sz w:val="24"/>
          <w:szCs w:val="24"/>
        </w:rPr>
        <w:t xml:space="preserve">è sostituita dalla seguente: </w:t>
      </w:r>
    </w:p>
    <w:p w14:paraId="22F111A7" w14:textId="5EA72DF2" w:rsidR="00243C3F" w:rsidRPr="00E63BF1" w:rsidRDefault="00E41BE6"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«a) alle imprese e alle entità localizzate in un Paese che non applica l’imposta minima nazionale equivalente alle entità trasparenti diverse dalle entità apolidi»;</w:t>
      </w:r>
    </w:p>
    <w:p w14:paraId="68754999" w14:textId="2F12E451" w:rsidR="00243C3F" w:rsidRPr="00E63BF1" w:rsidRDefault="00243C3F"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2</w:t>
      </w:r>
      <w:r w:rsidR="00034FB2" w:rsidRPr="00E63BF1">
        <w:rPr>
          <w:rFonts w:ascii="Times New Roman" w:eastAsia="Segoe UI" w:hAnsi="Times New Roman" w:cs="Times New Roman"/>
          <w:sz w:val="24"/>
          <w:szCs w:val="24"/>
        </w:rPr>
        <w:t xml:space="preserve">) dopo la lettera d) </w:t>
      </w:r>
      <w:r w:rsidR="00723051" w:rsidRPr="00E63BF1">
        <w:rPr>
          <w:rFonts w:ascii="Times New Roman" w:eastAsia="Segoe UI" w:hAnsi="Times New Roman" w:cs="Times New Roman"/>
          <w:sz w:val="24"/>
          <w:szCs w:val="24"/>
        </w:rPr>
        <w:t>sono aggiunte le seguenti</w:t>
      </w:r>
      <w:r w:rsidR="00386C8C" w:rsidRPr="00E63BF1">
        <w:rPr>
          <w:rFonts w:ascii="Times New Roman" w:eastAsia="Segoe UI" w:hAnsi="Times New Roman" w:cs="Times New Roman"/>
          <w:sz w:val="24"/>
          <w:szCs w:val="24"/>
        </w:rPr>
        <w:t xml:space="preserve">: </w:t>
      </w:r>
    </w:p>
    <w:p w14:paraId="50CB53DF" w14:textId="77777777" w:rsidR="00723051" w:rsidRPr="00E63BF1" w:rsidRDefault="00386C8C"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i/>
          <w:iCs/>
          <w:sz w:val="24"/>
          <w:szCs w:val="24"/>
        </w:rPr>
        <w:t>«</w:t>
      </w:r>
      <w:r w:rsidR="00034FB2" w:rsidRPr="00E63BF1">
        <w:rPr>
          <w:rFonts w:ascii="Times New Roman" w:eastAsia="Segoe UI" w:hAnsi="Times New Roman" w:cs="Times New Roman"/>
          <w:sz w:val="24"/>
          <w:szCs w:val="24"/>
        </w:rPr>
        <w:t>d-</w:t>
      </w:r>
      <w:r w:rsidR="00034FB2" w:rsidRPr="00E63BF1">
        <w:rPr>
          <w:rFonts w:ascii="Times New Roman" w:eastAsia="Segoe UI" w:hAnsi="Times New Roman" w:cs="Times New Roman"/>
          <w:i/>
          <w:iCs/>
          <w:sz w:val="24"/>
          <w:szCs w:val="24"/>
        </w:rPr>
        <w:t>bis</w:t>
      </w:r>
      <w:r w:rsidRPr="00E63BF1">
        <w:rPr>
          <w:rFonts w:ascii="Times New Roman" w:eastAsia="Segoe UI" w:hAnsi="Times New Roman" w:cs="Times New Roman"/>
          <w:sz w:val="24"/>
          <w:szCs w:val="24"/>
        </w:rPr>
        <w:t xml:space="preserve">) alle imprese e alle entità localizzate in un Paese che non applica disposizioni analoghe a quelle previste nell’articolo 54, </w:t>
      </w:r>
      <w:r w:rsidR="00034FB2" w:rsidRPr="00E63BF1">
        <w:rPr>
          <w:rFonts w:ascii="Times New Roman" w:eastAsia="Segoe UI" w:hAnsi="Times New Roman" w:cs="Times New Roman"/>
          <w:sz w:val="24"/>
          <w:szCs w:val="24"/>
        </w:rPr>
        <w:t xml:space="preserve">commi </w:t>
      </w:r>
      <w:r w:rsidRPr="00E63BF1">
        <w:rPr>
          <w:rFonts w:ascii="Times New Roman" w:eastAsia="Segoe UI" w:hAnsi="Times New Roman" w:cs="Times New Roman"/>
          <w:sz w:val="24"/>
          <w:szCs w:val="24"/>
        </w:rPr>
        <w:t>4-</w:t>
      </w:r>
      <w:r w:rsidRPr="00E63BF1">
        <w:rPr>
          <w:rFonts w:ascii="Times New Roman" w:eastAsia="Segoe UI" w:hAnsi="Times New Roman" w:cs="Times New Roman"/>
          <w:i/>
          <w:iCs/>
          <w:sz w:val="24"/>
          <w:szCs w:val="24"/>
        </w:rPr>
        <w:t>bis</w:t>
      </w:r>
      <w:r w:rsidR="00034FB2" w:rsidRPr="00E63BF1">
        <w:rPr>
          <w:rFonts w:ascii="Times New Roman" w:eastAsia="Segoe UI" w:hAnsi="Times New Roman" w:cs="Times New Roman"/>
          <w:sz w:val="24"/>
          <w:szCs w:val="24"/>
        </w:rPr>
        <w:t>, 4-</w:t>
      </w:r>
      <w:r w:rsidR="00034FB2" w:rsidRPr="00E63BF1">
        <w:rPr>
          <w:rFonts w:ascii="Times New Roman" w:eastAsia="Segoe UI" w:hAnsi="Times New Roman" w:cs="Times New Roman"/>
          <w:i/>
          <w:iCs/>
          <w:sz w:val="24"/>
          <w:szCs w:val="24"/>
        </w:rPr>
        <w:t>ter</w:t>
      </w:r>
      <w:r w:rsidR="00034FB2" w:rsidRPr="00E63BF1">
        <w:rPr>
          <w:rFonts w:ascii="Times New Roman" w:eastAsia="Segoe UI" w:hAnsi="Times New Roman" w:cs="Times New Roman"/>
          <w:sz w:val="24"/>
          <w:szCs w:val="24"/>
        </w:rPr>
        <w:t>, 4-</w:t>
      </w:r>
      <w:r w:rsidR="00034FB2" w:rsidRPr="00E63BF1">
        <w:rPr>
          <w:rFonts w:ascii="Times New Roman" w:eastAsia="Segoe UI" w:hAnsi="Times New Roman" w:cs="Times New Roman"/>
          <w:i/>
          <w:iCs/>
          <w:sz w:val="24"/>
          <w:szCs w:val="24"/>
        </w:rPr>
        <w:t>quater</w:t>
      </w:r>
      <w:r w:rsidR="00034FB2" w:rsidRPr="00E63BF1">
        <w:rPr>
          <w:rFonts w:ascii="Times New Roman" w:eastAsia="Segoe UI" w:hAnsi="Times New Roman" w:cs="Times New Roman"/>
          <w:sz w:val="24"/>
          <w:szCs w:val="24"/>
        </w:rPr>
        <w:t xml:space="preserve"> e</w:t>
      </w:r>
      <w:r w:rsidRPr="00E63BF1">
        <w:rPr>
          <w:rFonts w:ascii="Times New Roman" w:eastAsia="Segoe UI" w:hAnsi="Times New Roman" w:cs="Times New Roman"/>
          <w:sz w:val="24"/>
          <w:szCs w:val="24"/>
        </w:rPr>
        <w:t xml:space="preserve"> 4-</w:t>
      </w:r>
      <w:r w:rsidRPr="00E63BF1">
        <w:rPr>
          <w:rFonts w:ascii="Times New Roman" w:eastAsia="Segoe UI" w:hAnsi="Times New Roman" w:cs="Times New Roman"/>
          <w:i/>
          <w:iCs/>
          <w:sz w:val="24"/>
          <w:szCs w:val="24"/>
        </w:rPr>
        <w:t>quinquies</w:t>
      </w:r>
      <w:r w:rsidRPr="00E63BF1">
        <w:rPr>
          <w:rFonts w:ascii="Times New Roman" w:eastAsia="Segoe UI" w:hAnsi="Times New Roman" w:cs="Times New Roman"/>
          <w:sz w:val="24"/>
          <w:szCs w:val="24"/>
        </w:rPr>
        <w:t xml:space="preserve">, ai fini dell’imposta minima nazionale equivalente o ai fini del calcolo del valore delle imposte </w:t>
      </w:r>
      <w:r w:rsidRPr="00E63BF1">
        <w:rPr>
          <w:rFonts w:ascii="Times New Roman" w:eastAsia="Segoe UI" w:hAnsi="Times New Roman" w:cs="Times New Roman"/>
          <w:sz w:val="24"/>
          <w:szCs w:val="24"/>
        </w:rPr>
        <w:lastRenderedPageBreak/>
        <w:t>rilevanti semplificate previste da un accordo internazionale sui regimi transitori semplificati di cui all’articolo 39, comma 2</w:t>
      </w:r>
      <w:r w:rsidR="00961587" w:rsidRPr="00E63BF1">
        <w:rPr>
          <w:rFonts w:ascii="Times New Roman" w:eastAsia="Segoe UI" w:hAnsi="Times New Roman" w:cs="Times New Roman"/>
          <w:sz w:val="24"/>
          <w:szCs w:val="24"/>
        </w:rPr>
        <w:t xml:space="preserve">; </w:t>
      </w:r>
    </w:p>
    <w:p w14:paraId="5A9A9FE3" w14:textId="143BAF93" w:rsidR="00386C8C" w:rsidRPr="00E63BF1" w:rsidRDefault="00961587"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d-</w:t>
      </w:r>
      <w:r w:rsidRPr="00E63BF1">
        <w:rPr>
          <w:rFonts w:ascii="Times New Roman" w:eastAsia="Segoe UI" w:hAnsi="Times New Roman" w:cs="Times New Roman"/>
          <w:i/>
          <w:iCs/>
          <w:sz w:val="24"/>
          <w:szCs w:val="24"/>
        </w:rPr>
        <w:t>ter</w:t>
      </w:r>
      <w:r w:rsidRPr="00E63BF1">
        <w:rPr>
          <w:rFonts w:ascii="Times New Roman" w:eastAsia="Segoe UI" w:hAnsi="Times New Roman" w:cs="Times New Roman"/>
          <w:sz w:val="24"/>
          <w:szCs w:val="24"/>
        </w:rPr>
        <w:t>) alle imprese e alle entità localizzate in un Paese che non applica l’imposta minima nazionale equivalente ai veicoli di cartolarizzazione.»;</w:t>
      </w:r>
    </w:p>
    <w:p w14:paraId="59E0AE8D" w14:textId="77777777" w:rsidR="00243C3F" w:rsidRPr="00E63BF1" w:rsidRDefault="00243C3F"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h) all’articolo 35, comma 1, la lettera b) è sostituita dalla seguente: </w:t>
      </w:r>
    </w:p>
    <w:p w14:paraId="042186FC" w14:textId="769554BC" w:rsidR="00243C3F" w:rsidRPr="00E63BF1" w:rsidRDefault="00243C3F" w:rsidP="004B5297">
      <w:pPr>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«b) «spese salariali ammissibili»: le spese per le indennità dei dipendenti, inclusi gli stipendi, i salari e le altre spese sostenute a beneficio personale diretto e distinto dei dipendenti, quali l’assicurazione sanitaria e i contributi pensionistici, le imposte sulle spese salariali e sull’occupazione nonché i contributi previdenziali a carico del datore di lavoro.»;</w:t>
      </w:r>
    </w:p>
    <w:p w14:paraId="1497F2B1" w14:textId="513FED2C" w:rsidR="00961587" w:rsidRPr="00E63BF1" w:rsidRDefault="00961587" w:rsidP="004B5297">
      <w:pPr>
        <w:spacing w:after="0" w:line="276" w:lineRule="auto"/>
        <w:ind w:firstLine="426"/>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i) all’articolo 36, comma 1, primo periodo, le parole: «dell’articolo 23, comma 12» sono sostituite </w:t>
      </w:r>
      <w:r w:rsidR="00723051" w:rsidRPr="00E63BF1">
        <w:rPr>
          <w:rFonts w:ascii="Times New Roman" w:eastAsia="Segoe UI" w:hAnsi="Times New Roman" w:cs="Times New Roman"/>
          <w:sz w:val="24"/>
          <w:szCs w:val="24"/>
        </w:rPr>
        <w:t xml:space="preserve">dalle seguenti: </w:t>
      </w:r>
      <w:r w:rsidRPr="00E63BF1">
        <w:rPr>
          <w:rFonts w:ascii="Times New Roman" w:eastAsia="Segoe UI" w:hAnsi="Times New Roman" w:cs="Times New Roman"/>
          <w:sz w:val="24"/>
          <w:szCs w:val="24"/>
        </w:rPr>
        <w:t>«dell’articolo 23, comma 9» e le parole</w:t>
      </w:r>
      <w:r w:rsidR="00723051"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«dell’articolo 34, comma 9» sono sostituite </w:t>
      </w:r>
      <w:r w:rsidR="00723051" w:rsidRPr="00E63BF1">
        <w:rPr>
          <w:rFonts w:ascii="Times New Roman" w:eastAsia="Segoe UI" w:hAnsi="Times New Roman" w:cs="Times New Roman"/>
          <w:sz w:val="24"/>
          <w:szCs w:val="24"/>
        </w:rPr>
        <w:t xml:space="preserve">dalle seguenti: </w:t>
      </w:r>
      <w:r w:rsidRPr="00E63BF1">
        <w:rPr>
          <w:rFonts w:ascii="Times New Roman" w:eastAsia="Segoe UI" w:hAnsi="Times New Roman" w:cs="Times New Roman"/>
          <w:sz w:val="24"/>
          <w:szCs w:val="24"/>
        </w:rPr>
        <w:t>«dell’articolo 34, comma 10»;</w:t>
      </w:r>
    </w:p>
    <w:p w14:paraId="725ACE9A" w14:textId="5E44CF0C" w:rsidR="00243C3F" w:rsidRPr="00E63BF1" w:rsidRDefault="00961587"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l</w:t>
      </w:r>
      <w:r w:rsidR="00243C3F" w:rsidRPr="00E63BF1">
        <w:rPr>
          <w:rFonts w:ascii="Times New Roman" w:eastAsia="Segoe UI" w:hAnsi="Times New Roman" w:cs="Times New Roman"/>
          <w:sz w:val="24"/>
          <w:szCs w:val="24"/>
        </w:rPr>
        <w:t xml:space="preserve">) all’articolo 37, il comma 1 è sostituito dal seguente: </w:t>
      </w:r>
    </w:p>
    <w:p w14:paraId="15442E8B" w14:textId="7B0E658D" w:rsidR="00243C3F" w:rsidRPr="00E63BF1" w:rsidRDefault="00243C3F" w:rsidP="004B5297">
      <w:pPr>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«1. In deroga agli articoli da 33 a 36 e all’articolo 38, a scelta dell’impresa dichiarante ai sensi dell’articolo 52, comma 2, l’imposizione integrativa dovuta dalle imprese ed entità a controllo congiunto localizzate in un Paese è pari a zero per un dato esercizio se, per tale esercizio: a) i ricavi rilevanti medi di tutte le imprese localizzate in tale Paese sono inferiori a 10 milioni di euro; b) il reddito rilevante medio di tutte le imprese in detto Paese è una perdita o è un reddito inferiore a 1 milione di euro»;</w:t>
      </w:r>
    </w:p>
    <w:p w14:paraId="7286A436" w14:textId="19ABB0D5" w:rsidR="00243C3F" w:rsidRPr="00E63BF1" w:rsidRDefault="00961587"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m</w:t>
      </w:r>
      <w:r w:rsidR="00243C3F" w:rsidRPr="00E63BF1">
        <w:rPr>
          <w:rFonts w:ascii="Times New Roman" w:eastAsia="Segoe UI" w:hAnsi="Times New Roman" w:cs="Times New Roman"/>
          <w:sz w:val="24"/>
          <w:szCs w:val="24"/>
        </w:rPr>
        <w:t xml:space="preserve">) all’articolo 38, comma 6, le parole: «le disposizioni dei commi 4 e 5» sono sostituite dalle seguenti: «le disposizioni dei commi 3 e 5»; </w:t>
      </w:r>
    </w:p>
    <w:p w14:paraId="4A1394B3" w14:textId="618E0BF4" w:rsidR="00243C3F" w:rsidRPr="00E63BF1" w:rsidRDefault="00961587"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n</w:t>
      </w:r>
      <w:r w:rsidR="00243C3F" w:rsidRPr="00E63BF1">
        <w:rPr>
          <w:rFonts w:ascii="Times New Roman" w:eastAsia="Segoe UI" w:hAnsi="Times New Roman" w:cs="Times New Roman"/>
          <w:sz w:val="24"/>
          <w:szCs w:val="24"/>
        </w:rPr>
        <w:t xml:space="preserve">) all’articolo 39, comma 1, le parole: «si presume pari a zero» sono sostituite dalle seguenti: «è pari a zero»; </w:t>
      </w:r>
    </w:p>
    <w:p w14:paraId="6C3C6E77" w14:textId="01797710" w:rsidR="00243C3F" w:rsidRPr="00E63BF1" w:rsidRDefault="00961587" w:rsidP="004B5297">
      <w:pPr>
        <w:spacing w:after="0" w:line="276" w:lineRule="auto"/>
        <w:ind w:firstLine="360"/>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o</w:t>
      </w:r>
      <w:r w:rsidR="00243C3F" w:rsidRPr="00E63BF1">
        <w:rPr>
          <w:rFonts w:ascii="Times New Roman" w:eastAsia="Segoe UI" w:hAnsi="Times New Roman" w:cs="Times New Roman"/>
          <w:sz w:val="24"/>
          <w:szCs w:val="24"/>
        </w:rPr>
        <w:t>) all’articolo 40</w:t>
      </w:r>
      <w:r w:rsidR="005F00C9" w:rsidRPr="00E63BF1">
        <w:rPr>
          <w:rFonts w:ascii="Times New Roman" w:eastAsia="Segoe UI" w:hAnsi="Times New Roman" w:cs="Times New Roman"/>
          <w:sz w:val="24"/>
          <w:szCs w:val="24"/>
        </w:rPr>
        <w:t>:</w:t>
      </w:r>
    </w:p>
    <w:p w14:paraId="6566CA75" w14:textId="6723356E" w:rsidR="00243C3F" w:rsidRPr="00E63BF1" w:rsidRDefault="00243C3F" w:rsidP="004B5297">
      <w:pPr>
        <w:spacing w:after="0" w:line="276" w:lineRule="auto"/>
        <w:ind w:left="705"/>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1) al comma 2, le parole: «la soglia di ricavi di cui all’articolo 9» sono sostituite dalle seguenti: «la soglia di ricavi di cui all’articolo 10»;</w:t>
      </w:r>
    </w:p>
    <w:p w14:paraId="3371D4D4" w14:textId="0157A6A2" w:rsidR="00243C3F" w:rsidRPr="00E63BF1" w:rsidRDefault="00243C3F" w:rsidP="004B5297">
      <w:pPr>
        <w:spacing w:after="0" w:line="276" w:lineRule="auto"/>
        <w:ind w:left="705"/>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2</w:t>
      </w:r>
      <w:r w:rsidR="005F00C9" w:rsidRPr="00E63BF1">
        <w:rPr>
          <w:rFonts w:ascii="Times New Roman" w:eastAsia="Segoe UI" w:hAnsi="Times New Roman" w:cs="Times New Roman"/>
          <w:sz w:val="24"/>
          <w:szCs w:val="24"/>
        </w:rPr>
        <w:t xml:space="preserve">) </w:t>
      </w:r>
      <w:r w:rsidRPr="00E63BF1">
        <w:rPr>
          <w:rFonts w:ascii="Times New Roman" w:eastAsia="Segoe UI" w:hAnsi="Times New Roman" w:cs="Times New Roman"/>
          <w:sz w:val="24"/>
          <w:szCs w:val="24"/>
        </w:rPr>
        <w:t>al comma 3, le parole</w:t>
      </w:r>
      <w:r w:rsidR="005F00C9"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w:t>
      </w:r>
      <w:r w:rsidR="005F00C9" w:rsidRPr="00E63BF1">
        <w:rPr>
          <w:rFonts w:ascii="Times New Roman" w:eastAsia="Segoe UI" w:hAnsi="Times New Roman" w:cs="Times New Roman"/>
          <w:sz w:val="24"/>
          <w:szCs w:val="24"/>
        </w:rPr>
        <w:t>«la soglia di ricavi di cui all’articolo 9» sono sostituite dalle seguenti: «la soglia di ricavi di cui all’articolo 10»;</w:t>
      </w:r>
    </w:p>
    <w:p w14:paraId="6789D2B6" w14:textId="23B60C3B" w:rsidR="005F00C9" w:rsidRPr="00E63BF1" w:rsidRDefault="005F00C9" w:rsidP="004B5297">
      <w:pPr>
        <w:spacing w:after="0" w:line="276" w:lineRule="auto"/>
        <w:ind w:left="705"/>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3) </w:t>
      </w:r>
      <w:r w:rsidR="00243C3F" w:rsidRPr="00E63BF1">
        <w:rPr>
          <w:rFonts w:ascii="Times New Roman" w:eastAsia="Segoe UI" w:hAnsi="Times New Roman" w:cs="Times New Roman"/>
          <w:sz w:val="24"/>
          <w:szCs w:val="24"/>
        </w:rPr>
        <w:t>al comma 5, le parole</w:t>
      </w:r>
      <w:r w:rsidRPr="00E63BF1">
        <w:rPr>
          <w:rFonts w:ascii="Times New Roman" w:eastAsia="Segoe UI" w:hAnsi="Times New Roman" w:cs="Times New Roman"/>
          <w:sz w:val="24"/>
          <w:szCs w:val="24"/>
        </w:rPr>
        <w:t>: «i valori dei ricavi di cui all’articolo 9» sono sostituite dalle seguenti: «i valori ricavi di cui all’articolo 10»;</w:t>
      </w:r>
    </w:p>
    <w:p w14:paraId="3247ADEA" w14:textId="7171E6AC" w:rsidR="00243C3F" w:rsidRPr="00E63BF1" w:rsidRDefault="00243C3F" w:rsidP="004B5297">
      <w:pPr>
        <w:spacing w:after="0" w:line="276" w:lineRule="auto"/>
        <w:ind w:left="705"/>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4</w:t>
      </w:r>
      <w:r w:rsidR="005F00C9" w:rsidRPr="00E63BF1">
        <w:rPr>
          <w:rFonts w:ascii="Times New Roman" w:eastAsia="Segoe UI" w:hAnsi="Times New Roman" w:cs="Times New Roman"/>
          <w:sz w:val="24"/>
          <w:szCs w:val="24"/>
        </w:rPr>
        <w:t xml:space="preserve">) </w:t>
      </w:r>
      <w:r w:rsidRPr="00E63BF1">
        <w:rPr>
          <w:rFonts w:ascii="Times New Roman" w:eastAsia="Segoe UI" w:hAnsi="Times New Roman" w:cs="Times New Roman"/>
          <w:sz w:val="24"/>
          <w:szCs w:val="24"/>
        </w:rPr>
        <w:t>al comma 6, lettera a), le parole</w:t>
      </w:r>
      <w:r w:rsidR="005F00C9" w:rsidRPr="00E63BF1">
        <w:rPr>
          <w:rFonts w:ascii="Times New Roman" w:eastAsia="Segoe UI" w:hAnsi="Times New Roman" w:cs="Times New Roman"/>
          <w:sz w:val="24"/>
          <w:szCs w:val="24"/>
        </w:rPr>
        <w:t>: «</w:t>
      </w:r>
      <w:r w:rsidRPr="00E63BF1">
        <w:rPr>
          <w:rFonts w:ascii="Times New Roman" w:eastAsia="Segoe UI" w:hAnsi="Times New Roman" w:cs="Times New Roman"/>
          <w:sz w:val="24"/>
          <w:szCs w:val="24"/>
        </w:rPr>
        <w:t>il requisito dimensionale richiesto all’articolo 3</w:t>
      </w:r>
      <w:r w:rsidR="005F00C9"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sono sostituite dalle seguenti: </w:t>
      </w:r>
      <w:r w:rsidR="005F00C9"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il requisito dimensionale richiesto all’articolo 10</w:t>
      </w:r>
      <w:r w:rsidR="005F00C9"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w:t>
      </w:r>
    </w:p>
    <w:p w14:paraId="02E7BDEE" w14:textId="48D18B98" w:rsidR="00243C3F" w:rsidRPr="00E63BF1" w:rsidRDefault="005F00C9" w:rsidP="004B5297">
      <w:pPr>
        <w:tabs>
          <w:tab w:val="left" w:pos="426"/>
        </w:tabs>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ab/>
      </w:r>
      <w:r w:rsidR="00961587" w:rsidRPr="00E63BF1">
        <w:rPr>
          <w:rFonts w:ascii="Times New Roman" w:eastAsia="Segoe UI" w:hAnsi="Times New Roman" w:cs="Times New Roman"/>
          <w:sz w:val="24"/>
          <w:szCs w:val="24"/>
        </w:rPr>
        <w:t>p</w:t>
      </w:r>
      <w:r w:rsidRPr="00E63BF1">
        <w:rPr>
          <w:rFonts w:ascii="Times New Roman" w:eastAsia="Segoe UI" w:hAnsi="Times New Roman" w:cs="Times New Roman"/>
          <w:sz w:val="24"/>
          <w:szCs w:val="24"/>
        </w:rPr>
        <w:t xml:space="preserve">) </w:t>
      </w:r>
      <w:r w:rsidR="00243C3F" w:rsidRPr="00E63BF1">
        <w:rPr>
          <w:rFonts w:ascii="Times New Roman" w:eastAsia="Segoe UI" w:hAnsi="Times New Roman" w:cs="Times New Roman"/>
          <w:sz w:val="24"/>
          <w:szCs w:val="24"/>
        </w:rPr>
        <w:t>all’articolo 51</w:t>
      </w:r>
      <w:r w:rsidRPr="00E63BF1">
        <w:rPr>
          <w:rFonts w:ascii="Times New Roman" w:eastAsia="Segoe UI" w:hAnsi="Times New Roman" w:cs="Times New Roman"/>
          <w:sz w:val="24"/>
          <w:szCs w:val="24"/>
        </w:rPr>
        <w:t xml:space="preserve">: </w:t>
      </w:r>
    </w:p>
    <w:p w14:paraId="0F6E17B9" w14:textId="7D722C39" w:rsidR="00243C3F" w:rsidRPr="00E63BF1" w:rsidRDefault="005F00C9" w:rsidP="004B5297">
      <w:pPr>
        <w:spacing w:after="0" w:line="276" w:lineRule="auto"/>
        <w:ind w:left="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1) </w:t>
      </w:r>
      <w:r w:rsidR="00243C3F" w:rsidRPr="00E63BF1">
        <w:rPr>
          <w:rFonts w:ascii="Times New Roman" w:eastAsia="Segoe UI" w:hAnsi="Times New Roman" w:cs="Times New Roman"/>
          <w:sz w:val="24"/>
          <w:szCs w:val="24"/>
        </w:rPr>
        <w:t>al comma 6, lettera a), le parole</w:t>
      </w:r>
      <w:r w:rsidRPr="00E63BF1">
        <w:rPr>
          <w:rFonts w:ascii="Times New Roman" w:eastAsia="Segoe UI" w:hAnsi="Times New Roman" w:cs="Times New Roman"/>
          <w:sz w:val="24"/>
          <w:szCs w:val="24"/>
        </w:rPr>
        <w:t>:</w:t>
      </w:r>
      <w:r w:rsidR="00243C3F" w:rsidRPr="00E63BF1">
        <w:rPr>
          <w:rFonts w:ascii="Times New Roman" w:eastAsia="Segoe UI" w:hAnsi="Times New Roman" w:cs="Times New Roman"/>
          <w:sz w:val="24"/>
          <w:szCs w:val="24"/>
        </w:rPr>
        <w:t xml:space="preserve"> </w:t>
      </w:r>
      <w:r w:rsidRPr="00E63BF1">
        <w:rPr>
          <w:rFonts w:ascii="Times New Roman" w:eastAsia="Segoe UI" w:hAnsi="Times New Roman" w:cs="Times New Roman"/>
          <w:sz w:val="24"/>
          <w:szCs w:val="24"/>
        </w:rPr>
        <w:t>«</w:t>
      </w:r>
      <w:r w:rsidR="00243C3F" w:rsidRPr="00E63BF1">
        <w:rPr>
          <w:rFonts w:ascii="Times New Roman" w:eastAsia="Segoe UI" w:hAnsi="Times New Roman" w:cs="Times New Roman"/>
          <w:sz w:val="24"/>
          <w:szCs w:val="24"/>
        </w:rPr>
        <w:t>dell’articolo 8</w:t>
      </w:r>
      <w:r w:rsidRPr="00E63BF1">
        <w:rPr>
          <w:rFonts w:ascii="Times New Roman" w:eastAsia="Segoe UI" w:hAnsi="Times New Roman" w:cs="Times New Roman"/>
          <w:sz w:val="24"/>
          <w:szCs w:val="24"/>
        </w:rPr>
        <w:t>»</w:t>
      </w:r>
      <w:r w:rsidR="00243C3F" w:rsidRPr="00E63BF1">
        <w:rPr>
          <w:rFonts w:ascii="Times New Roman" w:eastAsia="Segoe UI" w:hAnsi="Times New Roman" w:cs="Times New Roman"/>
          <w:sz w:val="24"/>
          <w:szCs w:val="24"/>
        </w:rPr>
        <w:t xml:space="preserve"> sono sostituite dalle seguenti: </w:t>
      </w:r>
      <w:r w:rsidRPr="00E63BF1">
        <w:rPr>
          <w:rFonts w:ascii="Times New Roman" w:eastAsia="Segoe UI" w:hAnsi="Times New Roman" w:cs="Times New Roman"/>
          <w:sz w:val="24"/>
          <w:szCs w:val="24"/>
        </w:rPr>
        <w:t>«</w:t>
      </w:r>
      <w:r w:rsidR="00243C3F" w:rsidRPr="00E63BF1">
        <w:rPr>
          <w:rFonts w:ascii="Times New Roman" w:eastAsia="Segoe UI" w:hAnsi="Times New Roman" w:cs="Times New Roman"/>
          <w:sz w:val="24"/>
          <w:szCs w:val="24"/>
        </w:rPr>
        <w:t>dell’articolo 15</w:t>
      </w:r>
      <w:r w:rsidRPr="00E63BF1">
        <w:rPr>
          <w:rFonts w:ascii="Times New Roman" w:eastAsia="Segoe UI" w:hAnsi="Times New Roman" w:cs="Times New Roman"/>
          <w:sz w:val="24"/>
          <w:szCs w:val="24"/>
        </w:rPr>
        <w:t xml:space="preserve">»; </w:t>
      </w:r>
    </w:p>
    <w:p w14:paraId="05402EDC" w14:textId="21760AE1" w:rsidR="00B45CF4" w:rsidRPr="00E63BF1" w:rsidRDefault="005F00C9" w:rsidP="004B5297">
      <w:pPr>
        <w:spacing w:after="0" w:line="276" w:lineRule="auto"/>
        <w:ind w:left="567" w:firstLine="141"/>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2</w:t>
      </w:r>
      <w:r w:rsidR="00B45CF4" w:rsidRPr="00E63BF1">
        <w:rPr>
          <w:rFonts w:ascii="Times New Roman" w:eastAsia="Segoe UI" w:hAnsi="Times New Roman" w:cs="Times New Roman"/>
          <w:sz w:val="24"/>
          <w:szCs w:val="24"/>
        </w:rPr>
        <w:t xml:space="preserve">) </w:t>
      </w:r>
      <w:r w:rsidR="00386C8C" w:rsidRPr="00E63BF1">
        <w:rPr>
          <w:rFonts w:ascii="Times New Roman" w:eastAsia="Segoe UI" w:hAnsi="Times New Roman" w:cs="Times New Roman"/>
          <w:sz w:val="24"/>
          <w:szCs w:val="24"/>
        </w:rPr>
        <w:t xml:space="preserve">il comma 9 è sostituito dal seguente: </w:t>
      </w:r>
    </w:p>
    <w:p w14:paraId="78F4A87E" w14:textId="4EFEAC31" w:rsidR="00386C8C" w:rsidRPr="00E63BF1" w:rsidRDefault="00386C8C" w:rsidP="004B5297">
      <w:pPr>
        <w:spacing w:after="0" w:line="276" w:lineRule="auto"/>
        <w:ind w:left="709"/>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w:t>
      </w:r>
      <w:r w:rsidR="00B45CF4" w:rsidRPr="00E63BF1">
        <w:rPr>
          <w:rFonts w:ascii="Times New Roman" w:eastAsia="Segoe UI" w:hAnsi="Times New Roman" w:cs="Times New Roman"/>
          <w:sz w:val="24"/>
          <w:szCs w:val="24"/>
        </w:rPr>
        <w:t xml:space="preserve">9. </w:t>
      </w:r>
      <w:r w:rsidRPr="00E63BF1">
        <w:rPr>
          <w:rFonts w:ascii="Times New Roman" w:eastAsia="Segoe UI" w:hAnsi="Times New Roman" w:cs="Times New Roman"/>
          <w:sz w:val="24"/>
          <w:szCs w:val="24"/>
        </w:rPr>
        <w:t xml:space="preserve">In caso di omessa presentazione della comunicazione rilevante di cui al comma 1, lettera b) o di ritardo nella sua presentazione pari o superiore a tre mesi si applica una sanzione amministrativa di 100 mila euro; in caso di ritardo inferiore a tre mesi o di invio dei dati incompleti o errati si applica la sanzione amministrativa pecuniaria da 10.000 euro a 50.000 euro. Le sanzioni amministrative pecuniarie indicate nel primo periodo non possono comunque superare complessivamente un milione di euro per tutte le imprese del gruppo multinazionale o nazionale localizzate nel territorio dello Stato italiano per le violazioni degli </w:t>
      </w:r>
      <w:r w:rsidRPr="00E63BF1">
        <w:rPr>
          <w:rFonts w:ascii="Times New Roman" w:eastAsia="Segoe UI" w:hAnsi="Times New Roman" w:cs="Times New Roman"/>
          <w:sz w:val="24"/>
          <w:szCs w:val="24"/>
        </w:rPr>
        <w:lastRenderedPageBreak/>
        <w:t xml:space="preserve">obblighi informativi riguardanti ciascun esercizio oggetto di comunicazione rilevante. L’omessa, ritardata, errata o incompleta comunicazione prevista al comma 4 è punita con la sanzione amministrativa </w:t>
      </w:r>
      <w:r w:rsidR="005E4064" w:rsidRPr="00E63BF1">
        <w:rPr>
          <w:rFonts w:ascii="Times New Roman" w:eastAsia="Segoe UI" w:hAnsi="Times New Roman" w:cs="Times New Roman"/>
          <w:sz w:val="24"/>
          <w:szCs w:val="24"/>
        </w:rPr>
        <w:t xml:space="preserve">pecuniaria </w:t>
      </w:r>
      <w:r w:rsidRPr="00E63BF1">
        <w:rPr>
          <w:rFonts w:ascii="Times New Roman" w:eastAsia="Segoe UI" w:hAnsi="Times New Roman" w:cs="Times New Roman"/>
          <w:sz w:val="24"/>
          <w:szCs w:val="24"/>
        </w:rPr>
        <w:t>da 250 euro a 2.000 euro. Per i primi tre esercizi di applicazione delle disposizioni del presente titolo, le sanzioni amministrative pecuniarie previste al primo e al terzo periodo sono ridotte del 50 per cento.»;</w:t>
      </w:r>
    </w:p>
    <w:p w14:paraId="6FBBB3FF" w14:textId="5671BC91" w:rsidR="005F00C9" w:rsidRPr="00E63BF1" w:rsidRDefault="00961587" w:rsidP="004B5297">
      <w:pPr>
        <w:spacing w:after="0" w:line="276" w:lineRule="auto"/>
        <w:ind w:firstLine="426"/>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q</w:t>
      </w:r>
      <w:r w:rsidR="005F00C9" w:rsidRPr="00E63BF1">
        <w:rPr>
          <w:rFonts w:ascii="Times New Roman" w:eastAsia="Segoe UI" w:hAnsi="Times New Roman" w:cs="Times New Roman"/>
          <w:sz w:val="24"/>
          <w:szCs w:val="24"/>
        </w:rPr>
        <w:t>) all’articolo 52:</w:t>
      </w:r>
    </w:p>
    <w:p w14:paraId="0EF52EB5" w14:textId="4A5E7674" w:rsidR="005F00C9" w:rsidRPr="00E63BF1" w:rsidRDefault="005F00C9" w:rsidP="004B5297">
      <w:pPr>
        <w:spacing w:after="0" w:line="276" w:lineRule="auto"/>
        <w:ind w:firstLine="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1) al comma 1:</w:t>
      </w:r>
    </w:p>
    <w:p w14:paraId="6F0D8CF9" w14:textId="310AE12B" w:rsidR="005F00C9" w:rsidRPr="00E63BF1" w:rsidRDefault="005F00C9" w:rsidP="004B5297">
      <w:pPr>
        <w:spacing w:after="0" w:line="276" w:lineRule="auto"/>
        <w:ind w:left="1134"/>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1.1) </w:t>
      </w:r>
      <w:r w:rsidR="008C3C76" w:rsidRPr="00E63BF1">
        <w:rPr>
          <w:rFonts w:ascii="Times New Roman" w:eastAsia="Segoe UI" w:hAnsi="Times New Roman" w:cs="Times New Roman"/>
          <w:sz w:val="24"/>
          <w:szCs w:val="24"/>
        </w:rPr>
        <w:t xml:space="preserve">al </w:t>
      </w:r>
      <w:r w:rsidRPr="00E63BF1">
        <w:rPr>
          <w:rFonts w:ascii="Times New Roman" w:eastAsia="Segoe UI" w:hAnsi="Times New Roman" w:cs="Times New Roman"/>
          <w:sz w:val="24"/>
          <w:szCs w:val="24"/>
        </w:rPr>
        <w:t>primo periodo, le parole: «sono validi» sono sostituite dalle seguenti: «sono valide»;</w:t>
      </w:r>
    </w:p>
    <w:p w14:paraId="75E627A3" w14:textId="7A9EC4E3" w:rsidR="005F00C9" w:rsidRPr="00E63BF1" w:rsidRDefault="005F00C9" w:rsidP="004B5297">
      <w:pPr>
        <w:spacing w:after="0" w:line="276" w:lineRule="auto"/>
        <w:ind w:left="426" w:firstLine="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1.2) al secondo periodo, le parole: «ai sensi dell’articolo 49» sono soppresse;</w:t>
      </w:r>
    </w:p>
    <w:p w14:paraId="198B89BC" w14:textId="5701AE3D" w:rsidR="005F00C9" w:rsidRPr="00E63BF1" w:rsidRDefault="005F00C9" w:rsidP="004B5297">
      <w:pPr>
        <w:spacing w:after="0" w:line="276" w:lineRule="auto"/>
        <w:ind w:left="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2) al comma 2, primo periodo, le parole: </w:t>
      </w:r>
      <w:r w:rsidR="005C28C2"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hanno validità annuale</w:t>
      </w:r>
      <w:r w:rsidR="005C28C2"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sono sostituite dalle seguenti: </w:t>
      </w:r>
      <w:r w:rsidR="005C28C2"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hanno validità per un esercizio</w:t>
      </w:r>
      <w:r w:rsidR="005C28C2"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w:t>
      </w:r>
    </w:p>
    <w:p w14:paraId="192FABF8" w14:textId="3547E80A" w:rsidR="005F00C9" w:rsidRPr="00E63BF1" w:rsidRDefault="00961587" w:rsidP="004B5297">
      <w:pPr>
        <w:spacing w:after="0" w:line="276" w:lineRule="auto"/>
        <w:ind w:firstLine="426"/>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r</w:t>
      </w:r>
      <w:r w:rsidR="005C28C2" w:rsidRPr="00E63BF1">
        <w:rPr>
          <w:rFonts w:ascii="Times New Roman" w:eastAsia="Segoe UI" w:hAnsi="Times New Roman" w:cs="Times New Roman"/>
          <w:sz w:val="24"/>
          <w:szCs w:val="24"/>
        </w:rPr>
        <w:t xml:space="preserve">) </w:t>
      </w:r>
      <w:r w:rsidR="005F00C9" w:rsidRPr="00E63BF1">
        <w:rPr>
          <w:rFonts w:ascii="Times New Roman" w:eastAsia="Segoe UI" w:hAnsi="Times New Roman" w:cs="Times New Roman"/>
          <w:sz w:val="24"/>
          <w:szCs w:val="24"/>
        </w:rPr>
        <w:t>all’articolo 53, comma 4, le parole</w:t>
      </w:r>
      <w:r w:rsidR="005C28C2" w:rsidRPr="00E63BF1">
        <w:rPr>
          <w:rFonts w:ascii="Times New Roman" w:eastAsia="Segoe UI" w:hAnsi="Times New Roman" w:cs="Times New Roman"/>
          <w:sz w:val="24"/>
          <w:szCs w:val="24"/>
        </w:rPr>
        <w:t>:</w:t>
      </w:r>
      <w:r w:rsidR="005F00C9" w:rsidRPr="00E63BF1">
        <w:rPr>
          <w:rFonts w:ascii="Times New Roman" w:eastAsia="Segoe UI" w:hAnsi="Times New Roman" w:cs="Times New Roman"/>
          <w:sz w:val="24"/>
          <w:szCs w:val="24"/>
        </w:rPr>
        <w:t xml:space="preserve"> </w:t>
      </w:r>
      <w:bookmarkStart w:id="10" w:name="_Hlk193467872"/>
      <w:r w:rsidR="005C28C2" w:rsidRPr="00E63BF1">
        <w:rPr>
          <w:rFonts w:ascii="Times New Roman" w:eastAsia="Segoe UI" w:hAnsi="Times New Roman" w:cs="Times New Roman"/>
          <w:sz w:val="24"/>
          <w:szCs w:val="24"/>
        </w:rPr>
        <w:t>«</w:t>
      </w:r>
      <w:r w:rsidR="005F00C9" w:rsidRPr="00E63BF1">
        <w:rPr>
          <w:rFonts w:ascii="Times New Roman" w:eastAsia="Segoe UI" w:hAnsi="Times New Roman" w:cs="Times New Roman"/>
          <w:sz w:val="24"/>
          <w:szCs w:val="24"/>
        </w:rPr>
        <w:t>delle imposte di cui all’articolo 1</w:t>
      </w:r>
      <w:r w:rsidR="005C28C2" w:rsidRPr="00E63BF1">
        <w:rPr>
          <w:rFonts w:ascii="Times New Roman" w:eastAsia="Segoe UI" w:hAnsi="Times New Roman" w:cs="Times New Roman"/>
          <w:sz w:val="24"/>
          <w:szCs w:val="24"/>
        </w:rPr>
        <w:t>»</w:t>
      </w:r>
      <w:r w:rsidR="005F00C9" w:rsidRPr="00E63BF1">
        <w:rPr>
          <w:rFonts w:ascii="Times New Roman" w:eastAsia="Segoe UI" w:hAnsi="Times New Roman" w:cs="Times New Roman"/>
          <w:sz w:val="24"/>
          <w:szCs w:val="24"/>
        </w:rPr>
        <w:t xml:space="preserve"> </w:t>
      </w:r>
      <w:bookmarkEnd w:id="10"/>
      <w:r w:rsidR="005F00C9" w:rsidRPr="00E63BF1">
        <w:rPr>
          <w:rFonts w:ascii="Times New Roman" w:eastAsia="Segoe UI" w:hAnsi="Times New Roman" w:cs="Times New Roman"/>
          <w:sz w:val="24"/>
          <w:szCs w:val="24"/>
        </w:rPr>
        <w:t xml:space="preserve">sono sostituite dalle seguenti: </w:t>
      </w:r>
      <w:r w:rsidR="005C28C2" w:rsidRPr="00E63BF1">
        <w:rPr>
          <w:rFonts w:ascii="Times New Roman" w:eastAsia="Segoe UI" w:hAnsi="Times New Roman" w:cs="Times New Roman"/>
          <w:sz w:val="24"/>
          <w:szCs w:val="24"/>
        </w:rPr>
        <w:t>«</w:t>
      </w:r>
      <w:r w:rsidR="005F00C9" w:rsidRPr="00E63BF1">
        <w:rPr>
          <w:rFonts w:ascii="Times New Roman" w:eastAsia="Segoe UI" w:hAnsi="Times New Roman" w:cs="Times New Roman"/>
          <w:sz w:val="24"/>
          <w:szCs w:val="24"/>
        </w:rPr>
        <w:t>delle imposte di cui all’articolo 9</w:t>
      </w:r>
      <w:r w:rsidR="005C28C2" w:rsidRPr="00E63BF1">
        <w:rPr>
          <w:rFonts w:ascii="Times New Roman" w:eastAsia="Segoe UI" w:hAnsi="Times New Roman" w:cs="Times New Roman"/>
          <w:sz w:val="24"/>
          <w:szCs w:val="24"/>
        </w:rPr>
        <w:t>»</w:t>
      </w:r>
      <w:r w:rsidR="005F00C9" w:rsidRPr="00E63BF1">
        <w:rPr>
          <w:rFonts w:ascii="Times New Roman" w:eastAsia="Segoe UI" w:hAnsi="Times New Roman" w:cs="Times New Roman"/>
          <w:sz w:val="24"/>
          <w:szCs w:val="24"/>
        </w:rPr>
        <w:t>;</w:t>
      </w:r>
    </w:p>
    <w:p w14:paraId="5CF0F297" w14:textId="10B659C2" w:rsidR="00386C8C" w:rsidRPr="00E63BF1" w:rsidRDefault="00961587" w:rsidP="004B5297">
      <w:pPr>
        <w:spacing w:after="0" w:line="276" w:lineRule="auto"/>
        <w:ind w:firstLine="426"/>
        <w:jc w:val="both"/>
        <w:rPr>
          <w:rFonts w:ascii="Times New Roman" w:hAnsi="Times New Roman" w:cs="Times New Roman"/>
          <w:sz w:val="24"/>
          <w:szCs w:val="24"/>
        </w:rPr>
      </w:pPr>
      <w:r w:rsidRPr="00E63BF1">
        <w:rPr>
          <w:rFonts w:ascii="Times New Roman" w:hAnsi="Times New Roman" w:cs="Times New Roman"/>
          <w:sz w:val="24"/>
          <w:szCs w:val="24"/>
        </w:rPr>
        <w:t>s</w:t>
      </w:r>
      <w:r w:rsidR="005C28C2" w:rsidRPr="00E63BF1">
        <w:rPr>
          <w:rFonts w:ascii="Times New Roman" w:hAnsi="Times New Roman" w:cs="Times New Roman"/>
          <w:sz w:val="24"/>
          <w:szCs w:val="24"/>
        </w:rPr>
        <w:t>)</w:t>
      </w:r>
      <w:r w:rsidR="00B45CF4" w:rsidRPr="00E63BF1">
        <w:rPr>
          <w:rFonts w:ascii="Times New Roman" w:hAnsi="Times New Roman" w:cs="Times New Roman"/>
          <w:sz w:val="24"/>
          <w:szCs w:val="24"/>
        </w:rPr>
        <w:t xml:space="preserve"> </w:t>
      </w:r>
      <w:r w:rsidR="00386C8C" w:rsidRPr="00E63BF1">
        <w:rPr>
          <w:rFonts w:ascii="Times New Roman" w:hAnsi="Times New Roman" w:cs="Times New Roman"/>
          <w:sz w:val="24"/>
          <w:szCs w:val="24"/>
        </w:rPr>
        <w:t>all’articolo 54</w:t>
      </w:r>
      <w:r w:rsidR="00B45CF4" w:rsidRPr="00E63BF1">
        <w:rPr>
          <w:rFonts w:ascii="Times New Roman" w:hAnsi="Times New Roman" w:cs="Times New Roman"/>
          <w:sz w:val="24"/>
          <w:szCs w:val="24"/>
        </w:rPr>
        <w:t>:</w:t>
      </w:r>
    </w:p>
    <w:p w14:paraId="22977EC6" w14:textId="47F926A5" w:rsidR="00386C8C" w:rsidRPr="00E63BF1" w:rsidRDefault="00B45CF4" w:rsidP="004B5297">
      <w:pPr>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 xml:space="preserve">1) </w:t>
      </w:r>
      <w:r w:rsidR="00386C8C" w:rsidRPr="00E63BF1">
        <w:rPr>
          <w:rFonts w:ascii="Times New Roman" w:hAnsi="Times New Roman" w:cs="Times New Roman"/>
          <w:sz w:val="24"/>
          <w:szCs w:val="24"/>
        </w:rPr>
        <w:t>al comma 4, è aggiunto, in fine, il seguente periodo: «</w:t>
      </w:r>
      <w:bookmarkStart w:id="11" w:name="_Hlk201668867"/>
      <w:r w:rsidR="00386C8C" w:rsidRPr="00E63BF1">
        <w:rPr>
          <w:rFonts w:ascii="Times New Roman" w:hAnsi="Times New Roman" w:cs="Times New Roman"/>
          <w:sz w:val="24"/>
          <w:szCs w:val="24"/>
        </w:rPr>
        <w:t xml:space="preserve">Ai fini del comma 2, non rilevano neanche le imposte anticipate che originano da perdite realizzate </w:t>
      </w:r>
      <w:r w:rsidR="008B05F1" w:rsidRPr="00E63BF1">
        <w:rPr>
          <w:rFonts w:ascii="Times New Roman" w:hAnsi="Times New Roman" w:cs="Times New Roman"/>
          <w:sz w:val="24"/>
          <w:szCs w:val="24"/>
        </w:rPr>
        <w:t xml:space="preserve">da </w:t>
      </w:r>
      <w:r w:rsidR="00386C8C" w:rsidRPr="00E63BF1">
        <w:rPr>
          <w:rFonts w:ascii="Times New Roman" w:hAnsi="Times New Roman" w:cs="Times New Roman"/>
          <w:sz w:val="24"/>
          <w:szCs w:val="24"/>
        </w:rPr>
        <w:t>più di cinque esercizi precedenti la data di entrata in vigore di una imposta sul reddito delle società, emanata da un Paese che non aveva una preesistente imposta sul reddito delle società.</w:t>
      </w:r>
      <w:bookmarkEnd w:id="11"/>
      <w:r w:rsidR="00386C8C" w:rsidRPr="00E63BF1">
        <w:rPr>
          <w:rFonts w:ascii="Times New Roman" w:hAnsi="Times New Roman" w:cs="Times New Roman"/>
          <w:sz w:val="24"/>
          <w:szCs w:val="24"/>
        </w:rPr>
        <w:t xml:space="preserve">»; </w:t>
      </w:r>
    </w:p>
    <w:p w14:paraId="411576F2" w14:textId="77777777" w:rsidR="00B45CF4" w:rsidRPr="00E63BF1" w:rsidRDefault="00B45CF4" w:rsidP="004B5297">
      <w:pPr>
        <w:pStyle w:val="Paragrafoelenco"/>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 xml:space="preserve">2) </w:t>
      </w:r>
      <w:r w:rsidR="00386C8C" w:rsidRPr="00E63BF1">
        <w:rPr>
          <w:rFonts w:ascii="Times New Roman" w:hAnsi="Times New Roman" w:cs="Times New Roman"/>
          <w:sz w:val="24"/>
          <w:szCs w:val="24"/>
        </w:rPr>
        <w:t>dopo il comma 4, sono aggiunti i seguenti:</w:t>
      </w:r>
      <w:bookmarkStart w:id="12" w:name="_Hlk188740376"/>
      <w:r w:rsidR="00386C8C" w:rsidRPr="00E63BF1">
        <w:rPr>
          <w:rFonts w:ascii="Times New Roman" w:hAnsi="Times New Roman" w:cs="Times New Roman"/>
          <w:sz w:val="24"/>
          <w:szCs w:val="24"/>
        </w:rPr>
        <w:t xml:space="preserve"> </w:t>
      </w:r>
    </w:p>
    <w:p w14:paraId="28E72555" w14:textId="3A4A4F60" w:rsidR="00386C8C" w:rsidRPr="00E63BF1" w:rsidRDefault="00386C8C" w:rsidP="004B5297">
      <w:pPr>
        <w:pStyle w:val="Paragrafoelenco"/>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«4</w:t>
      </w:r>
      <w:bookmarkStart w:id="13" w:name="_Hlk201668902"/>
      <w:r w:rsidRPr="00E63BF1">
        <w:rPr>
          <w:rFonts w:ascii="Times New Roman" w:hAnsi="Times New Roman" w:cs="Times New Roman"/>
          <w:sz w:val="24"/>
          <w:szCs w:val="24"/>
        </w:rPr>
        <w:t>-</w:t>
      </w:r>
      <w:r w:rsidRPr="00E63BF1">
        <w:rPr>
          <w:rFonts w:ascii="Times New Roman" w:hAnsi="Times New Roman" w:cs="Times New Roman"/>
          <w:i/>
          <w:iCs/>
          <w:sz w:val="24"/>
          <w:szCs w:val="24"/>
        </w:rPr>
        <w:t>bis</w:t>
      </w:r>
      <w:r w:rsidRPr="00E63BF1">
        <w:rPr>
          <w:rFonts w:ascii="Times New Roman" w:hAnsi="Times New Roman" w:cs="Times New Roman"/>
          <w:sz w:val="24"/>
          <w:szCs w:val="24"/>
        </w:rPr>
        <w:t>. Ai fini del primo periodo del comma 4, nel calcolo dell’importo totale netto delle variazioni delle imposte anticipate e differite di cui all’articolo 29, non sono considerati gli utilizzi: a) delle imposte anticipate collegate a un accordo concluso o modificato dopo il 30 novembre 2021, attraverso cui un Paese attribuisce uno specifico diritto a fruire di un credito d’imposta o di altre agevolazioni fiscali sulla base della discrezionalità esercitata dalle autorità governative centrali o locali di tale Paese; b) delle imposte anticipate collegate a un’opzione esercitata o modificata dopo il 30 novembre 2021 che incide retroattivamente sul trattamento di una operazione, ai fini della determinazione del reddito imponibile, che è stato già valutato dall’autorità fiscale di un Paese o di cui si è tenuto conto in una dichiarazione fiscale già presentata all’autorità fiscale del suddetto Paese; c) delle imposte anticipate e delle imposte differite collegate alla differenza tra i valori contabili e i valori fiscali di attività e passività se questi valori fiscali sono stati stabiliti ai sensi della normativa riguardante l’imposta sul reddito delle società emanata da un Paese, in assenza di una preesistente imposta sul reddito delle società, dopo il 30 novembre 2021 e prima dell’esercizio transitorio.</w:t>
      </w:r>
    </w:p>
    <w:p w14:paraId="468FF895" w14:textId="77777777" w:rsidR="00386C8C" w:rsidRPr="00E63BF1" w:rsidRDefault="00386C8C" w:rsidP="004B5297">
      <w:pPr>
        <w:pStyle w:val="Paragrafoelenco"/>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4-</w:t>
      </w:r>
      <w:r w:rsidRPr="00E63BF1">
        <w:rPr>
          <w:rFonts w:ascii="Times New Roman" w:hAnsi="Times New Roman" w:cs="Times New Roman"/>
          <w:i/>
          <w:iCs/>
          <w:sz w:val="24"/>
          <w:szCs w:val="24"/>
        </w:rPr>
        <w:t>ter</w:t>
      </w:r>
      <w:r w:rsidRPr="00E63BF1">
        <w:rPr>
          <w:rFonts w:ascii="Times New Roman" w:hAnsi="Times New Roman" w:cs="Times New Roman"/>
          <w:sz w:val="24"/>
          <w:szCs w:val="24"/>
        </w:rPr>
        <w:t>. In deroga al comma 4-</w:t>
      </w:r>
      <w:r w:rsidRPr="00E63BF1">
        <w:rPr>
          <w:rFonts w:ascii="Times New Roman" w:hAnsi="Times New Roman" w:cs="Times New Roman"/>
          <w:i/>
          <w:iCs/>
          <w:sz w:val="24"/>
          <w:szCs w:val="24"/>
        </w:rPr>
        <w:t>bis</w:t>
      </w:r>
      <w:r w:rsidRPr="00E63BF1">
        <w:rPr>
          <w:rFonts w:ascii="Times New Roman" w:hAnsi="Times New Roman" w:cs="Times New Roman"/>
          <w:sz w:val="24"/>
          <w:szCs w:val="24"/>
        </w:rPr>
        <w:t>, rilevano gli utilizzi delle imposte anticipate collegate agli accordi, conclusi o modificati entro il 18 novembre 2024, e alle opzioni, esercitate o modificate entro il 18 novembre 2024, indicati rispettivamente alle lettere a) o b) del citato comma 4-</w:t>
      </w:r>
      <w:r w:rsidRPr="00E63BF1">
        <w:rPr>
          <w:rFonts w:ascii="Times New Roman" w:hAnsi="Times New Roman" w:cs="Times New Roman"/>
          <w:i/>
          <w:iCs/>
          <w:sz w:val="24"/>
          <w:szCs w:val="24"/>
        </w:rPr>
        <w:t>bis</w:t>
      </w:r>
      <w:r w:rsidRPr="00E63BF1">
        <w:rPr>
          <w:rFonts w:ascii="Times New Roman" w:hAnsi="Times New Roman" w:cs="Times New Roman"/>
          <w:sz w:val="24"/>
          <w:szCs w:val="24"/>
        </w:rPr>
        <w:t>, negli esercizi che iniziano il 1° gennaio 2024 o dopo tale data e prima del 1° gennaio 2026, escludendo gli esercizi che terminano dopo il 30 giugno 2027. Sono, altresì, rilevanti gli utilizzi delle imposte anticipate collegate alle differenze tra i valori contabili e i valori fiscali, determinate ai sensi della normativa riguardante l’imposta sul reddito delle società emanata entro il 18 novembre 2024, indicate alla lettera c) del citato comma 4-</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w:t>
      </w:r>
      <w:r w:rsidRPr="00E63BF1">
        <w:rPr>
          <w:rFonts w:ascii="Times New Roman" w:hAnsi="Times New Roman" w:cs="Times New Roman"/>
          <w:sz w:val="24"/>
          <w:szCs w:val="24"/>
        </w:rPr>
        <w:lastRenderedPageBreak/>
        <w:t>negli esercizi che iniziano il 1° gennaio 2025 o successivamente a tale data e prima del 1° gennaio 2027, escludendo gli esercizi che terminano dopo il 30 giugno 2028.</w:t>
      </w:r>
    </w:p>
    <w:p w14:paraId="1C4049A4" w14:textId="607FD485" w:rsidR="00386C8C" w:rsidRPr="00E63BF1" w:rsidRDefault="00386C8C" w:rsidP="004B5297">
      <w:pPr>
        <w:pStyle w:val="Paragrafoelenco"/>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4-</w:t>
      </w:r>
      <w:r w:rsidRPr="00E63BF1">
        <w:rPr>
          <w:rFonts w:ascii="Times New Roman" w:hAnsi="Times New Roman" w:cs="Times New Roman"/>
          <w:i/>
          <w:iCs/>
          <w:sz w:val="24"/>
          <w:szCs w:val="24"/>
        </w:rPr>
        <w:t>quater</w:t>
      </w:r>
      <w:r w:rsidRPr="00E63BF1">
        <w:rPr>
          <w:rFonts w:ascii="Times New Roman" w:hAnsi="Times New Roman" w:cs="Times New Roman"/>
          <w:sz w:val="24"/>
          <w:szCs w:val="24"/>
        </w:rPr>
        <w:t>. L’importo massimo delle imposte anticipate che rilevano ai sensi del comma 4-</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è pari al 20 per cento dell’importo delle imposte anticipate originariamente iscritte in bilancio e relative a ciascuna categoria indicata </w:t>
      </w:r>
      <w:r w:rsidR="009F67BA" w:rsidRPr="00E63BF1">
        <w:rPr>
          <w:rFonts w:ascii="Times New Roman" w:hAnsi="Times New Roman" w:cs="Times New Roman"/>
          <w:sz w:val="24"/>
          <w:szCs w:val="24"/>
        </w:rPr>
        <w:t>al comma 4-</w:t>
      </w:r>
      <w:r w:rsidR="009F67BA" w:rsidRPr="00E63BF1">
        <w:rPr>
          <w:rFonts w:ascii="Times New Roman" w:hAnsi="Times New Roman" w:cs="Times New Roman"/>
          <w:i/>
          <w:iCs/>
          <w:sz w:val="24"/>
          <w:szCs w:val="24"/>
        </w:rPr>
        <w:t>bis</w:t>
      </w:r>
      <w:r w:rsidR="009F67BA" w:rsidRPr="00E63BF1">
        <w:rPr>
          <w:rFonts w:ascii="Times New Roman" w:hAnsi="Times New Roman" w:cs="Times New Roman"/>
          <w:sz w:val="24"/>
          <w:szCs w:val="24"/>
        </w:rPr>
        <w:t xml:space="preserve">, </w:t>
      </w:r>
      <w:r w:rsidRPr="00E63BF1">
        <w:rPr>
          <w:rFonts w:ascii="Times New Roman" w:hAnsi="Times New Roman" w:cs="Times New Roman"/>
          <w:sz w:val="24"/>
          <w:szCs w:val="24"/>
        </w:rPr>
        <w:t>lettere a), b) e c), ricalcolato alla più bassa tra l’aliquota minima d’imposta e l’aliquota d’imposta nazionale applicabile.</w:t>
      </w:r>
    </w:p>
    <w:p w14:paraId="6955E66D" w14:textId="77777777" w:rsidR="00386C8C" w:rsidRPr="00E63BF1" w:rsidRDefault="00386C8C" w:rsidP="004B5297">
      <w:pPr>
        <w:pStyle w:val="Paragrafoelenco"/>
        <w:spacing w:after="0" w:line="276" w:lineRule="auto"/>
        <w:ind w:left="709"/>
        <w:jc w:val="both"/>
        <w:rPr>
          <w:rFonts w:ascii="Times New Roman" w:hAnsi="Times New Roman" w:cs="Times New Roman"/>
          <w:sz w:val="24"/>
          <w:szCs w:val="24"/>
        </w:rPr>
      </w:pPr>
      <w:r w:rsidRPr="00E63BF1">
        <w:rPr>
          <w:rFonts w:ascii="Times New Roman" w:hAnsi="Times New Roman" w:cs="Times New Roman"/>
          <w:sz w:val="24"/>
          <w:szCs w:val="24"/>
        </w:rPr>
        <w:t>4-</w:t>
      </w:r>
      <w:r w:rsidRPr="00E63BF1">
        <w:rPr>
          <w:rFonts w:ascii="Times New Roman" w:hAnsi="Times New Roman" w:cs="Times New Roman"/>
          <w:i/>
          <w:iCs/>
          <w:sz w:val="24"/>
          <w:szCs w:val="24"/>
        </w:rPr>
        <w:t>quinquies</w:t>
      </w:r>
      <w:r w:rsidRPr="00E63BF1">
        <w:rPr>
          <w:rFonts w:ascii="Times New Roman" w:hAnsi="Times New Roman" w:cs="Times New Roman"/>
          <w:sz w:val="24"/>
          <w:szCs w:val="24"/>
        </w:rPr>
        <w:t>. Se, successivamente al 18 novembre 2024, è intervenuta una modifica normativa, un cambio di tecnica contabile, una modifica o una nuova opzione ovvero una modifica dei termini di un accordo con autorità pubbliche, il cui effetto è un aumento dell’utilizzo delle imposte anticipate di cui al comma 4-</w:t>
      </w:r>
      <w:r w:rsidRPr="00E63BF1">
        <w:rPr>
          <w:rFonts w:ascii="Times New Roman" w:hAnsi="Times New Roman" w:cs="Times New Roman"/>
          <w:i/>
          <w:iCs/>
          <w:sz w:val="24"/>
          <w:szCs w:val="24"/>
        </w:rPr>
        <w:t>ter</w:t>
      </w:r>
      <w:r w:rsidRPr="00E63BF1">
        <w:rPr>
          <w:rFonts w:ascii="Times New Roman" w:hAnsi="Times New Roman" w:cs="Times New Roman"/>
          <w:sz w:val="24"/>
          <w:szCs w:val="24"/>
        </w:rPr>
        <w:t>, l’utilizzo di tali imposte assume rilevanza nei limiti dell’importo che sarebbe stato determinato, ai sensi del comma 4-</w:t>
      </w:r>
      <w:r w:rsidRPr="00E63BF1">
        <w:rPr>
          <w:rFonts w:ascii="Times New Roman" w:hAnsi="Times New Roman" w:cs="Times New Roman"/>
          <w:i/>
          <w:iCs/>
          <w:sz w:val="24"/>
          <w:szCs w:val="24"/>
        </w:rPr>
        <w:t>quater</w:t>
      </w:r>
      <w:r w:rsidRPr="00E63BF1">
        <w:rPr>
          <w:rFonts w:ascii="Times New Roman" w:hAnsi="Times New Roman" w:cs="Times New Roman"/>
          <w:sz w:val="24"/>
          <w:szCs w:val="24"/>
        </w:rPr>
        <w:t>, in assenza di tale modifica.</w:t>
      </w:r>
      <w:bookmarkEnd w:id="12"/>
      <w:bookmarkEnd w:id="13"/>
      <w:r w:rsidRPr="00E63BF1">
        <w:rPr>
          <w:rFonts w:ascii="Times New Roman" w:hAnsi="Times New Roman" w:cs="Times New Roman"/>
          <w:sz w:val="24"/>
          <w:szCs w:val="24"/>
        </w:rPr>
        <w:t>»;</w:t>
      </w:r>
    </w:p>
    <w:p w14:paraId="369A123C" w14:textId="53574A7C" w:rsidR="005C28C2" w:rsidRPr="00E63BF1" w:rsidRDefault="00961587" w:rsidP="004B5297">
      <w:pPr>
        <w:spacing w:after="0" w:line="276" w:lineRule="auto"/>
        <w:ind w:firstLine="426"/>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t</w:t>
      </w:r>
      <w:r w:rsidR="005C28C2" w:rsidRPr="00E63BF1">
        <w:rPr>
          <w:rFonts w:ascii="Times New Roman" w:eastAsia="Segoe UI" w:hAnsi="Times New Roman" w:cs="Times New Roman"/>
          <w:sz w:val="24"/>
          <w:szCs w:val="24"/>
        </w:rPr>
        <w:t>) all’articolo 56:</w:t>
      </w:r>
    </w:p>
    <w:p w14:paraId="4FBA4610" w14:textId="77FC3515" w:rsidR="005C28C2" w:rsidRPr="00E63BF1" w:rsidRDefault="005C28C2" w:rsidP="004B5297">
      <w:pPr>
        <w:spacing w:after="0" w:line="276" w:lineRule="auto"/>
        <w:ind w:left="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1) al comma 4, </w:t>
      </w:r>
      <w:r w:rsidR="005D194F" w:rsidRPr="00E63BF1">
        <w:rPr>
          <w:rFonts w:ascii="Times New Roman" w:eastAsia="Segoe UI" w:hAnsi="Times New Roman" w:cs="Times New Roman"/>
          <w:sz w:val="24"/>
          <w:szCs w:val="24"/>
        </w:rPr>
        <w:t>quarto</w:t>
      </w:r>
      <w:r w:rsidRPr="00E63BF1">
        <w:rPr>
          <w:rFonts w:ascii="Times New Roman" w:eastAsia="Segoe UI" w:hAnsi="Times New Roman" w:cs="Times New Roman"/>
          <w:sz w:val="24"/>
          <w:szCs w:val="24"/>
        </w:rPr>
        <w:t xml:space="preserve"> periodo, le parole: </w:t>
      </w:r>
      <w:bookmarkStart w:id="14" w:name="_Hlk193468476"/>
      <w:r w:rsidRPr="00E63BF1">
        <w:rPr>
          <w:rFonts w:ascii="Times New Roman" w:hAnsi="Times New Roman" w:cs="Times New Roman"/>
          <w:sz w:val="24"/>
          <w:szCs w:val="24"/>
        </w:rPr>
        <w:t>«</w:t>
      </w:r>
      <w:r w:rsidRPr="00E63BF1">
        <w:rPr>
          <w:rFonts w:ascii="Times New Roman" w:eastAsia="Segoe UI" w:hAnsi="Times New Roman" w:cs="Times New Roman"/>
          <w:sz w:val="24"/>
          <w:szCs w:val="24"/>
        </w:rPr>
        <w:t>le condizioni di cui all’articolo 3, comma 1</w:t>
      </w:r>
      <w:bookmarkEnd w:id="14"/>
      <w:r w:rsidRPr="00E63BF1">
        <w:rPr>
          <w:rFonts w:ascii="Times New Roman" w:hAnsi="Times New Roman" w:cs="Times New Roman"/>
          <w:sz w:val="24"/>
          <w:szCs w:val="24"/>
        </w:rPr>
        <w:t>»</w:t>
      </w:r>
      <w:r w:rsidRPr="00E63BF1">
        <w:rPr>
          <w:rFonts w:ascii="Times New Roman" w:eastAsia="Segoe UI" w:hAnsi="Times New Roman" w:cs="Times New Roman"/>
          <w:sz w:val="24"/>
          <w:szCs w:val="24"/>
        </w:rPr>
        <w:t xml:space="preserve"> sono sostituite dalle seguenti: </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le condizioni di cui all’articolo 10, comma 1</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w:t>
      </w:r>
    </w:p>
    <w:p w14:paraId="1694C7E9" w14:textId="55C9F4E9" w:rsidR="005C28C2" w:rsidRPr="00E63BF1" w:rsidRDefault="005C28C2" w:rsidP="004B5297">
      <w:pPr>
        <w:spacing w:after="0" w:line="276" w:lineRule="auto"/>
        <w:ind w:left="708"/>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2) al comma 5, sono</w:t>
      </w:r>
      <w:r w:rsidR="00D43642" w:rsidRPr="00E63BF1">
        <w:rPr>
          <w:rFonts w:ascii="Times New Roman" w:eastAsia="Segoe UI" w:hAnsi="Times New Roman" w:cs="Times New Roman"/>
          <w:sz w:val="24"/>
          <w:szCs w:val="24"/>
        </w:rPr>
        <w:t xml:space="preserve"> </w:t>
      </w:r>
      <w:r w:rsidRPr="00E63BF1">
        <w:rPr>
          <w:rFonts w:ascii="Times New Roman" w:eastAsia="Segoe UI" w:hAnsi="Times New Roman" w:cs="Times New Roman"/>
          <w:sz w:val="24"/>
          <w:szCs w:val="24"/>
        </w:rPr>
        <w:t>aggiunte</w:t>
      </w:r>
      <w:r w:rsidR="00D43642" w:rsidRPr="00E63BF1">
        <w:rPr>
          <w:rFonts w:ascii="Times New Roman" w:eastAsia="Segoe UI" w:hAnsi="Times New Roman" w:cs="Times New Roman"/>
          <w:sz w:val="24"/>
          <w:szCs w:val="24"/>
        </w:rPr>
        <w:t xml:space="preserve">, in fine, </w:t>
      </w:r>
      <w:r w:rsidRPr="00E63BF1">
        <w:rPr>
          <w:rFonts w:ascii="Times New Roman" w:eastAsia="Segoe UI" w:hAnsi="Times New Roman" w:cs="Times New Roman"/>
          <w:sz w:val="24"/>
          <w:szCs w:val="24"/>
        </w:rPr>
        <w:t>le seguenti</w:t>
      </w:r>
      <w:r w:rsidR="00723051" w:rsidRPr="00E63BF1">
        <w:rPr>
          <w:rFonts w:ascii="Times New Roman" w:eastAsia="Segoe UI" w:hAnsi="Times New Roman" w:cs="Times New Roman"/>
          <w:sz w:val="24"/>
          <w:szCs w:val="24"/>
        </w:rPr>
        <w:t xml:space="preserve"> parole</w:t>
      </w:r>
      <w:r w:rsidRPr="00E63BF1">
        <w:rPr>
          <w:rFonts w:ascii="Times New Roman" w:eastAsia="Segoe UI" w:hAnsi="Times New Roman" w:cs="Times New Roman"/>
          <w:sz w:val="24"/>
          <w:szCs w:val="24"/>
        </w:rPr>
        <w:t xml:space="preserve">: </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o dell’esercizio in cui il gruppo nazionale rientra per la prima volta nell’ambito di applicazione del presente titolo</w:t>
      </w:r>
      <w:r w:rsidRPr="00E63BF1">
        <w:rPr>
          <w:rFonts w:ascii="Times New Roman" w:hAnsi="Times New Roman" w:cs="Times New Roman"/>
          <w:sz w:val="24"/>
          <w:szCs w:val="24"/>
        </w:rPr>
        <w:t>»</w:t>
      </w:r>
      <w:r w:rsidRPr="00E63BF1">
        <w:rPr>
          <w:rFonts w:ascii="Times New Roman" w:eastAsia="Segoe UI" w:hAnsi="Times New Roman" w:cs="Times New Roman"/>
          <w:sz w:val="24"/>
          <w:szCs w:val="24"/>
        </w:rPr>
        <w:t>;</w:t>
      </w:r>
    </w:p>
    <w:p w14:paraId="0BA55518" w14:textId="361631C7" w:rsidR="005C28C2" w:rsidRPr="00E63BF1" w:rsidRDefault="00961587" w:rsidP="004B5297">
      <w:pPr>
        <w:spacing w:after="0" w:line="276" w:lineRule="auto"/>
        <w:ind w:firstLine="426"/>
        <w:jc w:val="both"/>
        <w:rPr>
          <w:rFonts w:ascii="Times New Roman" w:eastAsia="Segoe UI" w:hAnsi="Times New Roman" w:cs="Times New Roman"/>
          <w:b/>
          <w:bCs/>
          <w:sz w:val="24"/>
          <w:szCs w:val="24"/>
        </w:rPr>
      </w:pPr>
      <w:r w:rsidRPr="00E63BF1">
        <w:rPr>
          <w:rFonts w:ascii="Times New Roman" w:eastAsia="Segoe UI" w:hAnsi="Times New Roman" w:cs="Times New Roman"/>
          <w:sz w:val="24"/>
          <w:szCs w:val="24"/>
        </w:rPr>
        <w:t>u</w:t>
      </w:r>
      <w:r w:rsidR="005C28C2" w:rsidRPr="00E63BF1">
        <w:rPr>
          <w:rFonts w:ascii="Times New Roman" w:eastAsia="Segoe UI" w:hAnsi="Times New Roman" w:cs="Times New Roman"/>
          <w:sz w:val="24"/>
          <w:szCs w:val="24"/>
        </w:rPr>
        <w:t>)</w:t>
      </w:r>
      <w:r w:rsidR="005C28C2" w:rsidRPr="00E63BF1">
        <w:rPr>
          <w:rFonts w:ascii="Times New Roman" w:eastAsia="Segoe UI" w:hAnsi="Times New Roman" w:cs="Times New Roman"/>
          <w:b/>
          <w:bCs/>
          <w:sz w:val="24"/>
          <w:szCs w:val="24"/>
        </w:rPr>
        <w:t xml:space="preserve"> </w:t>
      </w:r>
      <w:r w:rsidR="005C28C2" w:rsidRPr="00E63BF1">
        <w:rPr>
          <w:rFonts w:ascii="Times New Roman" w:eastAsia="Segoe UI" w:hAnsi="Times New Roman" w:cs="Times New Roman"/>
          <w:sz w:val="24"/>
          <w:szCs w:val="24"/>
        </w:rPr>
        <w:t>nell’allegato A:</w:t>
      </w:r>
    </w:p>
    <w:p w14:paraId="2F86A698" w14:textId="77777777" w:rsidR="005C28C2"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1) al numero 33), la lettera b) è sostituita dalla seguente: </w:t>
      </w:r>
    </w:p>
    <w:p w14:paraId="60BE312A" w14:textId="2F1764E6" w:rsidR="005C28C2"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«b)</w:t>
      </w:r>
      <w:r w:rsidRPr="00E63BF1">
        <w:rPr>
          <w:rFonts w:ascii="Times New Roman" w:hAnsi="Times New Roman" w:cs="Times New Roman"/>
          <w:sz w:val="24"/>
          <w:szCs w:val="24"/>
        </w:rPr>
        <w:t xml:space="preserve"> </w:t>
      </w:r>
      <w:r w:rsidRPr="00E63BF1">
        <w:rPr>
          <w:rFonts w:ascii="Times New Roman" w:eastAsia="Segoe UI" w:hAnsi="Times New Roman" w:cs="Times New Roman"/>
          <w:sz w:val="24"/>
          <w:szCs w:val="24"/>
        </w:rPr>
        <w:t xml:space="preserve">sia amministrata in modo coerente con le disposizioni della Direttiva o, per quanto riguarda gli Stati terzi, con le regole OCSE;»; </w:t>
      </w:r>
    </w:p>
    <w:p w14:paraId="4F549D54" w14:textId="380961D1" w:rsidR="00B45CF4"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2</w:t>
      </w:r>
      <w:r w:rsidR="00B45CF4" w:rsidRPr="00E63BF1">
        <w:rPr>
          <w:rFonts w:ascii="Times New Roman" w:eastAsia="Segoe UI" w:hAnsi="Times New Roman" w:cs="Times New Roman"/>
          <w:sz w:val="24"/>
          <w:szCs w:val="24"/>
        </w:rPr>
        <w:t xml:space="preserve">) </w:t>
      </w:r>
      <w:r w:rsidR="00386C8C" w:rsidRPr="00E63BF1">
        <w:rPr>
          <w:rFonts w:ascii="Times New Roman" w:eastAsia="Segoe UI" w:hAnsi="Times New Roman" w:cs="Times New Roman"/>
          <w:sz w:val="24"/>
          <w:szCs w:val="24"/>
        </w:rPr>
        <w:t xml:space="preserve">dopo il numero 33) è </w:t>
      </w:r>
      <w:r w:rsidR="009F67BA" w:rsidRPr="00E63BF1">
        <w:rPr>
          <w:rFonts w:ascii="Times New Roman" w:eastAsia="Segoe UI" w:hAnsi="Times New Roman" w:cs="Times New Roman"/>
          <w:sz w:val="24"/>
          <w:szCs w:val="24"/>
        </w:rPr>
        <w:t>inserito</w:t>
      </w:r>
      <w:r w:rsidR="00386C8C" w:rsidRPr="00E63BF1">
        <w:rPr>
          <w:rFonts w:ascii="Times New Roman" w:eastAsia="Segoe UI" w:hAnsi="Times New Roman" w:cs="Times New Roman"/>
          <w:sz w:val="24"/>
          <w:szCs w:val="24"/>
        </w:rPr>
        <w:t xml:space="preserve"> il seguente: </w:t>
      </w:r>
      <w:bookmarkStart w:id="15" w:name="_Hlk193819364"/>
    </w:p>
    <w:p w14:paraId="071BB362" w14:textId="51204194" w:rsidR="00386C8C" w:rsidRPr="00E63BF1" w:rsidRDefault="00386C8C" w:rsidP="004B5297">
      <w:pPr>
        <w:spacing w:after="0" w:line="276" w:lineRule="auto"/>
        <w:ind w:left="567"/>
        <w:jc w:val="both"/>
        <w:rPr>
          <w:rFonts w:ascii="Times New Roman" w:eastAsia="Segoe UI" w:hAnsi="Times New Roman" w:cs="Times New Roman"/>
          <w:b/>
          <w:bCs/>
          <w:sz w:val="24"/>
          <w:szCs w:val="24"/>
        </w:rPr>
      </w:pPr>
      <w:r w:rsidRPr="00E63BF1">
        <w:rPr>
          <w:rFonts w:ascii="Times New Roman" w:eastAsia="Segoe UI" w:hAnsi="Times New Roman" w:cs="Times New Roman"/>
          <w:sz w:val="24"/>
          <w:szCs w:val="24"/>
        </w:rPr>
        <w:t>«</w:t>
      </w:r>
      <w:bookmarkEnd w:id="15"/>
      <w:r w:rsidRPr="00E63BF1">
        <w:rPr>
          <w:rFonts w:ascii="Times New Roman" w:eastAsia="Segoe UI" w:hAnsi="Times New Roman" w:cs="Times New Roman"/>
          <w:sz w:val="24"/>
          <w:szCs w:val="24"/>
        </w:rPr>
        <w:t>33-</w:t>
      </w:r>
      <w:r w:rsidRPr="00E63BF1">
        <w:rPr>
          <w:rFonts w:ascii="Times New Roman" w:eastAsia="Segoe UI" w:hAnsi="Times New Roman" w:cs="Times New Roman"/>
          <w:i/>
          <w:iCs/>
          <w:sz w:val="24"/>
          <w:szCs w:val="24"/>
        </w:rPr>
        <w:t>bis</w:t>
      </w:r>
      <w:r w:rsidRPr="00E63BF1">
        <w:rPr>
          <w:rFonts w:ascii="Times New Roman" w:eastAsia="Segoe UI" w:hAnsi="Times New Roman" w:cs="Times New Roman"/>
          <w:sz w:val="24"/>
          <w:szCs w:val="24"/>
        </w:rPr>
        <w:t>) “imposte rilevanti semplificate”: le imposte sul reddito del Paese riportate nella voce imposte dei rendiconti finanziari qualificati del gruppo, al netto degli importi che non rappresentano imposte rilevanti e degli importi relativi alle posizioni fiscali incerte riportate in tali rendiconti. Ai fini della presente definizione, per “rendiconti finanziari qualificati” s’intende: a) i rendiconti utilizzati per la predisposizione del bilancio consolidato della controllante capogruppo; b) i bilanci o rendiconti separati delle imprese predisposti in base a principi contabili conformi o in base a principi contabili autorizzati a condizione che le informazioni ivi riportate siano predisposte in base a tali principi e siano affidabili; c) nel caso di una impresa che non è consolidata linea per linea a causa delle sue dimensioni o in base al principio di rilevanza, i bilanci di tale impresa utilizzati per la predisposizione della Rendicontazione Paese per Paese del gruppo</w:t>
      </w:r>
      <w:r w:rsidRPr="00E63BF1">
        <w:rPr>
          <w:rFonts w:ascii="Times New Roman" w:eastAsia="Segoe UI" w:hAnsi="Times New Roman" w:cs="Times New Roman"/>
          <w:i/>
          <w:iCs/>
          <w:sz w:val="24"/>
          <w:szCs w:val="24"/>
        </w:rPr>
        <w:t>;</w:t>
      </w:r>
      <w:r w:rsidRPr="00E63BF1">
        <w:rPr>
          <w:rFonts w:ascii="Times New Roman" w:eastAsia="Segoe UI" w:hAnsi="Times New Roman" w:cs="Times New Roman"/>
          <w:sz w:val="24"/>
          <w:szCs w:val="24"/>
        </w:rPr>
        <w:t>»</w:t>
      </w:r>
      <w:r w:rsidR="005C28C2" w:rsidRPr="00E63BF1">
        <w:rPr>
          <w:rFonts w:ascii="Times New Roman" w:eastAsia="Segoe UI" w:hAnsi="Times New Roman" w:cs="Times New Roman"/>
          <w:b/>
          <w:bCs/>
          <w:sz w:val="24"/>
          <w:szCs w:val="24"/>
        </w:rPr>
        <w:t xml:space="preserve">; </w:t>
      </w:r>
    </w:p>
    <w:p w14:paraId="0F3E7B74" w14:textId="77777777" w:rsidR="00723051"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3) al numero 52, la lettera c), è sostituita dalla seguente: </w:t>
      </w:r>
    </w:p>
    <w:p w14:paraId="148B6EB6" w14:textId="06F5655E" w:rsidR="005C28C2"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«c) nel caso in cui un Paese non abbia un sistema di imposizione sui redditi, una sede d’affari, inclusa una fattispecie assimilata, ivi ubicata, che sarebbe trattata come stabile organizzazione secondo il Modello OCSE, </w:t>
      </w:r>
      <w:r w:rsidR="00FF62EE" w:rsidRPr="00E63BF1">
        <w:rPr>
          <w:rFonts w:ascii="Times New Roman" w:eastAsia="Segoe UI" w:hAnsi="Times New Roman" w:cs="Times New Roman"/>
          <w:sz w:val="24"/>
          <w:szCs w:val="24"/>
        </w:rPr>
        <w:t xml:space="preserve">se </w:t>
      </w:r>
      <w:r w:rsidRPr="00E63BF1">
        <w:rPr>
          <w:rFonts w:ascii="Times New Roman" w:eastAsia="Segoe UI" w:hAnsi="Times New Roman" w:cs="Times New Roman"/>
          <w:sz w:val="24"/>
          <w:szCs w:val="24"/>
        </w:rPr>
        <w:t>tale Paese avesse, ai sensi dell’articolo 7 di tale modello, il diritto di assoggettare a imposizione detto reddito;</w:t>
      </w:r>
      <w:bookmarkStart w:id="16" w:name="_Hlk193819470"/>
      <w:r w:rsidRPr="00E63BF1">
        <w:rPr>
          <w:rFonts w:ascii="Times New Roman" w:eastAsia="Segoe UI" w:hAnsi="Times New Roman" w:cs="Times New Roman"/>
          <w:sz w:val="24"/>
          <w:szCs w:val="24"/>
        </w:rPr>
        <w:t>»</w:t>
      </w:r>
      <w:bookmarkEnd w:id="16"/>
      <w:r w:rsidRPr="00E63BF1">
        <w:rPr>
          <w:rFonts w:ascii="Times New Roman" w:eastAsia="Segoe UI" w:hAnsi="Times New Roman" w:cs="Times New Roman"/>
          <w:sz w:val="24"/>
          <w:szCs w:val="24"/>
        </w:rPr>
        <w:t>;</w:t>
      </w:r>
    </w:p>
    <w:p w14:paraId="38A8A3D0" w14:textId="05A0E550" w:rsidR="005C28C2" w:rsidRPr="00E63BF1" w:rsidRDefault="005C28C2" w:rsidP="004B5297">
      <w:pPr>
        <w:spacing w:after="0" w:line="276" w:lineRule="auto"/>
        <w:ind w:left="567"/>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4) dopo il numero 55 è aggiunto il seguente: </w:t>
      </w:r>
    </w:p>
    <w:p w14:paraId="254215EA" w14:textId="4DF5CF18" w:rsidR="00FF62EE" w:rsidRPr="00E63BF1" w:rsidRDefault="00FF62EE" w:rsidP="004B5297">
      <w:pPr>
        <w:spacing w:after="0" w:line="276" w:lineRule="auto"/>
        <w:ind w:left="567"/>
        <w:jc w:val="both"/>
        <w:rPr>
          <w:rFonts w:ascii="Times New Roman" w:eastAsia="Segoe UI" w:hAnsi="Times New Roman" w:cs="Times New Roman"/>
          <w:sz w:val="24"/>
          <w:szCs w:val="24"/>
        </w:rPr>
      </w:pPr>
      <w:bookmarkStart w:id="17" w:name="_Hlk210920821"/>
      <w:r w:rsidRPr="00E63BF1">
        <w:rPr>
          <w:rFonts w:ascii="Times New Roman" w:eastAsia="Segoe UI" w:hAnsi="Times New Roman" w:cs="Times New Roman"/>
          <w:sz w:val="24"/>
          <w:szCs w:val="24"/>
        </w:rPr>
        <w:t>«</w:t>
      </w:r>
      <w:bookmarkEnd w:id="17"/>
      <w:r w:rsidRPr="00E63BF1">
        <w:rPr>
          <w:rFonts w:ascii="Times New Roman" w:eastAsia="Segoe UI" w:hAnsi="Times New Roman" w:cs="Times New Roman"/>
          <w:sz w:val="24"/>
          <w:szCs w:val="24"/>
        </w:rPr>
        <w:t>55-</w:t>
      </w:r>
      <w:r w:rsidRPr="00E63BF1">
        <w:rPr>
          <w:rFonts w:ascii="Times New Roman" w:eastAsia="Segoe UI" w:hAnsi="Times New Roman" w:cs="Times New Roman"/>
          <w:i/>
          <w:iCs/>
          <w:sz w:val="24"/>
          <w:szCs w:val="24"/>
        </w:rPr>
        <w:t>bis</w:t>
      </w:r>
      <w:r w:rsidRPr="00E63BF1">
        <w:rPr>
          <w:rFonts w:ascii="Times New Roman" w:eastAsia="Segoe UI" w:hAnsi="Times New Roman" w:cs="Times New Roman"/>
          <w:sz w:val="24"/>
          <w:szCs w:val="24"/>
        </w:rPr>
        <w:t xml:space="preserve">) </w:t>
      </w:r>
      <w:r w:rsidR="00090D5E"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veicolo di cartolarizzazione</w:t>
      </w:r>
      <w:r w:rsidR="00090D5E"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un’entità che partecipa a un accordo di cartolarizzazione e che soddisfa tutte le seguenti condizioni: a) l’entità svolge solo attività che agevolano uno o più accordi di cartolarizzazione; b) concede garanzie sulle proprie attività a favore dei propri creditori (o dei creditori di un altro veicolo di cartolarizzazione); c) versa tutta </w:t>
      </w:r>
      <w:r w:rsidRPr="00E63BF1">
        <w:rPr>
          <w:rFonts w:ascii="Times New Roman" w:eastAsia="Segoe UI" w:hAnsi="Times New Roman" w:cs="Times New Roman"/>
          <w:sz w:val="24"/>
          <w:szCs w:val="24"/>
        </w:rPr>
        <w:lastRenderedPageBreak/>
        <w:t xml:space="preserve">la liquidità ottenuta dalle sue attività ai suoi creditori (o ai creditori di un altro veicolo di cartolarizzazione) su base annuale o con una frequenza maggiore, a eccezione di: 1) disponibilità liquide, trattenute in base alla documentazione dell’accordo, per far fronte all’eventuale distribuzione agli azionisti (o equivalenti) di un ammontare di utile che sia trascurabile rispetto ai ricavi conseguiti nell’esercizio dall’entità; o 2) disponibilità liquide ragionevolmente richieste secondo i termini dell’accordo per uno (o entrambi) dei seguenti scopi: a) effettuare un accantonamento in vista dei pagamenti futuri che sono richiesti o che saranno probabilmente richiesti in base alle clausole dell’accordo; b) mantenere o migliorare il merito creditizio dell’entità. Ai fini della presente definizione, per </w:t>
      </w:r>
      <w:r w:rsidR="00090D5E"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accordo di cartolarizzazione</w:t>
      </w:r>
      <w:r w:rsidR="00090D5E" w:rsidRPr="00E63BF1">
        <w:rPr>
          <w:rFonts w:ascii="Times New Roman" w:eastAsia="Segoe UI" w:hAnsi="Times New Roman" w:cs="Times New Roman"/>
          <w:sz w:val="24"/>
          <w:szCs w:val="24"/>
        </w:rPr>
        <w:t>»</w:t>
      </w:r>
      <w:r w:rsidRPr="00E63BF1">
        <w:rPr>
          <w:rFonts w:ascii="Times New Roman" w:eastAsia="Segoe UI" w:hAnsi="Times New Roman" w:cs="Times New Roman"/>
          <w:sz w:val="24"/>
          <w:szCs w:val="24"/>
        </w:rPr>
        <w:t xml:space="preserve"> s’intende un meccanismo che soddisfa le seguenti condizioni: a) è attuato al fine di mettere in comune e riconfezionare un portafoglio di attività (o esposizioni di attività) per gli investitori che non sono imprese del gruppo multinazionale o nazionale, in modo da separare giuridicamente uno o più insiemi identificati di attività; e b) limita l’esposizione di tali investitori al rischio di insolvenza di un’entità che detiene le attività giuridicamente separate, controllando la possibilità che i creditori identificati di tali entità (o di altra entità nell’accordo) avanzino pretese nei suoi confronti attraverso la documentazione giuridicamente vincolante sottoscritta da tali creditori;».</w:t>
      </w:r>
    </w:p>
    <w:p w14:paraId="4CBD6F3F" w14:textId="6AA05DF9" w:rsidR="00386C8C" w:rsidRPr="00E63BF1" w:rsidRDefault="009F67BA" w:rsidP="004B5297">
      <w:pPr>
        <w:spacing w:after="0" w:line="276" w:lineRule="auto"/>
        <w:jc w:val="both"/>
        <w:rPr>
          <w:rFonts w:ascii="Times New Roman" w:eastAsia="Segoe UI" w:hAnsi="Times New Roman" w:cs="Times New Roman"/>
          <w:sz w:val="24"/>
          <w:szCs w:val="24"/>
        </w:rPr>
      </w:pPr>
      <w:r w:rsidRPr="00E63BF1">
        <w:rPr>
          <w:rFonts w:ascii="Times New Roman" w:eastAsia="Segoe UI" w:hAnsi="Times New Roman" w:cs="Times New Roman"/>
          <w:sz w:val="24"/>
          <w:szCs w:val="24"/>
        </w:rPr>
        <w:t xml:space="preserve">2. </w:t>
      </w:r>
      <w:r w:rsidR="00386C8C" w:rsidRPr="00E63BF1">
        <w:rPr>
          <w:rFonts w:ascii="Times New Roman" w:eastAsia="Segoe UI" w:hAnsi="Times New Roman" w:cs="Times New Roman"/>
          <w:sz w:val="24"/>
          <w:szCs w:val="24"/>
        </w:rPr>
        <w:t>Le disposizioni di cui al comma 1 si applicano dagli esercizi che decorrono a partire dal 31 dicembre 2023.</w:t>
      </w:r>
    </w:p>
    <w:p w14:paraId="000E07A1" w14:textId="77777777" w:rsidR="00312946" w:rsidRPr="00E63BF1" w:rsidRDefault="00312946" w:rsidP="004B5297">
      <w:pPr>
        <w:spacing w:after="0" w:line="276" w:lineRule="auto"/>
        <w:rPr>
          <w:rStyle w:val="normaltextrun"/>
          <w:rFonts w:ascii="Times New Roman" w:eastAsia="Times New Roman" w:hAnsi="Times New Roman" w:cs="Times New Roman"/>
          <w:b/>
          <w:bCs/>
          <w:sz w:val="24"/>
          <w:szCs w:val="24"/>
          <w:lang w:eastAsia="it-IT"/>
        </w:rPr>
      </w:pPr>
    </w:p>
    <w:p w14:paraId="6B74E3C6" w14:textId="77777777" w:rsidR="00CD516D" w:rsidRPr="00E63BF1" w:rsidRDefault="00CD516D" w:rsidP="004B5297">
      <w:pPr>
        <w:spacing w:after="0" w:line="276" w:lineRule="auto"/>
        <w:rPr>
          <w:rStyle w:val="normaltextrun"/>
          <w:rFonts w:ascii="Times New Roman" w:eastAsia="Times New Roman" w:hAnsi="Times New Roman" w:cs="Times New Roman"/>
          <w:b/>
          <w:bCs/>
          <w:sz w:val="24"/>
          <w:szCs w:val="24"/>
          <w:lang w:eastAsia="it-IT"/>
        </w:rPr>
      </w:pPr>
    </w:p>
    <w:p w14:paraId="3EC59E2E" w14:textId="5B60AAC0" w:rsidR="00312946" w:rsidRPr="00E63BF1" w:rsidRDefault="00312946" w:rsidP="00E63BF1">
      <w:pPr>
        <w:spacing w:after="0" w:line="276" w:lineRule="auto"/>
        <w:jc w:val="center"/>
        <w:rPr>
          <w:rStyle w:val="normaltextrun"/>
          <w:rFonts w:ascii="Times New Roman" w:eastAsia="Times New Roman" w:hAnsi="Times New Roman" w:cs="Times New Roman"/>
          <w:b/>
          <w:bCs/>
          <w:sz w:val="24"/>
          <w:szCs w:val="24"/>
          <w:lang w:eastAsia="it-IT"/>
        </w:rPr>
      </w:pPr>
      <w:r w:rsidRPr="00E63BF1">
        <w:rPr>
          <w:rStyle w:val="normaltextrun"/>
          <w:rFonts w:ascii="Times New Roman" w:eastAsia="Times New Roman" w:hAnsi="Times New Roman" w:cs="Times New Roman"/>
          <w:b/>
          <w:bCs/>
          <w:sz w:val="24"/>
          <w:szCs w:val="24"/>
          <w:lang w:eastAsia="it-IT"/>
        </w:rPr>
        <w:t>ART. 10</w:t>
      </w:r>
    </w:p>
    <w:p w14:paraId="6E9C1A8D" w14:textId="77777777" w:rsidR="00312946" w:rsidRPr="00E63BF1" w:rsidRDefault="00312946" w:rsidP="004B5297">
      <w:pPr>
        <w:spacing w:after="0" w:line="276" w:lineRule="auto"/>
        <w:jc w:val="center"/>
        <w:rPr>
          <w:rStyle w:val="normaltextrun"/>
          <w:rFonts w:ascii="Times New Roman" w:eastAsia="Times New Roman" w:hAnsi="Times New Roman" w:cs="Times New Roman"/>
          <w:b/>
          <w:bCs/>
          <w:sz w:val="24"/>
          <w:szCs w:val="24"/>
          <w:lang w:eastAsia="it-IT"/>
        </w:rPr>
      </w:pPr>
      <w:r w:rsidRPr="00E63BF1">
        <w:rPr>
          <w:rStyle w:val="normaltextrun"/>
          <w:rFonts w:ascii="Times New Roman" w:eastAsia="Times New Roman" w:hAnsi="Times New Roman" w:cs="Times New Roman"/>
          <w:b/>
          <w:bCs/>
          <w:sz w:val="24"/>
          <w:szCs w:val="24"/>
          <w:lang w:eastAsia="it-IT"/>
        </w:rPr>
        <w:t>(</w:t>
      </w:r>
      <w:r w:rsidRPr="00E63BF1">
        <w:rPr>
          <w:rStyle w:val="normaltextrun"/>
          <w:rFonts w:ascii="Times New Roman" w:eastAsia="Times New Roman" w:hAnsi="Times New Roman" w:cs="Times New Roman"/>
          <w:b/>
          <w:bCs/>
          <w:i/>
          <w:iCs/>
          <w:sz w:val="24"/>
          <w:szCs w:val="24"/>
          <w:lang w:eastAsia="it-IT"/>
        </w:rPr>
        <w:t>Sospensione di una convenzione contro le doppie imposizioni stipulata dall’Italia</w:t>
      </w:r>
      <w:r w:rsidRPr="00E63BF1">
        <w:rPr>
          <w:rStyle w:val="normaltextrun"/>
          <w:rFonts w:ascii="Times New Roman" w:eastAsia="Times New Roman" w:hAnsi="Times New Roman" w:cs="Times New Roman"/>
          <w:b/>
          <w:bCs/>
          <w:sz w:val="24"/>
          <w:szCs w:val="24"/>
          <w:lang w:eastAsia="it-IT"/>
        </w:rPr>
        <w:t>)</w:t>
      </w:r>
    </w:p>
    <w:p w14:paraId="75B37932" w14:textId="77777777" w:rsidR="00312946" w:rsidRPr="00E63BF1" w:rsidRDefault="00312946" w:rsidP="004B5297">
      <w:pPr>
        <w:spacing w:after="0" w:line="276" w:lineRule="auto"/>
        <w:rPr>
          <w:rStyle w:val="normaltextrun"/>
          <w:rFonts w:ascii="Times New Roman" w:eastAsia="Times New Roman" w:hAnsi="Times New Roman" w:cs="Times New Roman"/>
          <w:b/>
          <w:bCs/>
          <w:sz w:val="24"/>
          <w:szCs w:val="24"/>
          <w:lang w:eastAsia="it-IT"/>
        </w:rPr>
      </w:pPr>
    </w:p>
    <w:p w14:paraId="013D7B9D" w14:textId="1674B9E8" w:rsidR="00312946" w:rsidRPr="00E63BF1" w:rsidRDefault="00312946" w:rsidP="004B5297">
      <w:pPr>
        <w:spacing w:after="0" w:line="276" w:lineRule="auto"/>
        <w:jc w:val="both"/>
        <w:rPr>
          <w:rStyle w:val="normaltextrun"/>
          <w:rFonts w:ascii="Times New Roman" w:eastAsia="Times New Roman" w:hAnsi="Times New Roman" w:cs="Times New Roman"/>
          <w:sz w:val="24"/>
          <w:szCs w:val="24"/>
          <w:lang w:eastAsia="it-IT"/>
        </w:rPr>
      </w:pPr>
      <w:r w:rsidRPr="00E63BF1">
        <w:rPr>
          <w:rStyle w:val="normaltextrun"/>
          <w:rFonts w:ascii="Times New Roman" w:eastAsia="Times New Roman" w:hAnsi="Times New Roman" w:cs="Times New Roman"/>
          <w:sz w:val="24"/>
          <w:szCs w:val="24"/>
          <w:lang w:eastAsia="it-IT"/>
        </w:rPr>
        <w:t xml:space="preserve">1. Se una giurisdizione estera sospende unilateralmente l’applicazione di una o più disposizioni di una convenzione contro le doppie imposizioni sul reddito e, ove applicabile, sul patrimonio vigente con l’Italia, l’applicazione delle medesime disposizioni nell’ordinamento italiano è sospesa, a titolo di contromisura, con pari decorrenza e durata. La sospensione è comunicata alla controparte per le vie diplomatiche ed è pubblicato avviso nella Gazzetta Ufficiale della Repubblica Italiana. </w:t>
      </w:r>
    </w:p>
    <w:p w14:paraId="2EBBE0AC" w14:textId="3D44665A" w:rsidR="00312946" w:rsidRPr="00E63BF1" w:rsidRDefault="00312946" w:rsidP="004B5297">
      <w:pPr>
        <w:spacing w:after="0" w:line="276" w:lineRule="auto"/>
        <w:jc w:val="both"/>
        <w:rPr>
          <w:rStyle w:val="normaltextrun"/>
          <w:rFonts w:ascii="Times New Roman" w:eastAsia="Times New Roman" w:hAnsi="Times New Roman" w:cs="Times New Roman"/>
          <w:sz w:val="24"/>
          <w:szCs w:val="24"/>
          <w:lang w:eastAsia="it-IT"/>
        </w:rPr>
      </w:pPr>
      <w:r w:rsidRPr="00971558">
        <w:rPr>
          <w:rStyle w:val="normaltextrun"/>
          <w:rFonts w:ascii="Times New Roman" w:eastAsia="Times New Roman" w:hAnsi="Times New Roman" w:cs="Times New Roman"/>
          <w:sz w:val="24"/>
          <w:szCs w:val="24"/>
          <w:lang w:eastAsia="it-IT"/>
        </w:rPr>
        <w:t xml:space="preserve">2. Nel periodo di sospensione di cui al comma 1, </w:t>
      </w:r>
      <w:r w:rsidR="00971558" w:rsidRPr="00971558">
        <w:rPr>
          <w:rFonts w:ascii="Times New Roman" w:eastAsia="Times New Roman" w:hAnsi="Times New Roman" w:cs="Times New Roman"/>
          <w:sz w:val="24"/>
          <w:szCs w:val="24"/>
          <w:lang w:eastAsia="it-IT"/>
        </w:rPr>
        <w:t>e comunque non oltre il periodo di imposta 2028</w:t>
      </w:r>
      <w:r w:rsidR="00971558" w:rsidRPr="00971558">
        <w:rPr>
          <w:rStyle w:val="normaltextrun"/>
          <w:rFonts w:ascii="Times New Roman" w:eastAsia="Times New Roman" w:hAnsi="Times New Roman" w:cs="Times New Roman"/>
          <w:sz w:val="24"/>
          <w:szCs w:val="24"/>
          <w:lang w:eastAsia="it-IT"/>
        </w:rPr>
        <w:t xml:space="preserve">, </w:t>
      </w:r>
      <w:r w:rsidRPr="00E63BF1">
        <w:rPr>
          <w:rStyle w:val="normaltextrun"/>
          <w:rFonts w:ascii="Times New Roman" w:eastAsia="Times New Roman" w:hAnsi="Times New Roman" w:cs="Times New Roman"/>
          <w:sz w:val="24"/>
          <w:szCs w:val="24"/>
          <w:lang w:eastAsia="it-IT"/>
        </w:rPr>
        <w:t xml:space="preserve">la doppia imposizione è eliminata alle condizioni e nei limiti previsti dall’articolo 165 del testo unico delle imposte sui redditi di cui al decreto del Presidente della Repubblica 22 dicembre 1986, n. 917. Si applicano le ritenute alla fonte previste dall’ordinamento tributario italiano sui redditi corrisposti a soggetti residenti nella giurisdizione con la quale la convenzione contro le doppie imposizioni è sospesa. Non si fa luogo all’applicazione di sanzioni e interessi. </w:t>
      </w:r>
    </w:p>
    <w:p w14:paraId="78A6E785" w14:textId="77777777" w:rsidR="00312946" w:rsidRPr="00E63BF1" w:rsidRDefault="00312946" w:rsidP="004B5297">
      <w:pPr>
        <w:spacing w:after="0" w:line="276" w:lineRule="auto"/>
        <w:jc w:val="both"/>
        <w:rPr>
          <w:rStyle w:val="normaltextrun"/>
          <w:rFonts w:ascii="Times New Roman" w:eastAsia="Times New Roman" w:hAnsi="Times New Roman" w:cs="Times New Roman"/>
          <w:sz w:val="24"/>
          <w:szCs w:val="24"/>
          <w:lang w:eastAsia="it-IT"/>
        </w:rPr>
      </w:pPr>
      <w:r w:rsidRPr="00E63BF1">
        <w:rPr>
          <w:rStyle w:val="normaltextrun"/>
          <w:rFonts w:ascii="Times New Roman" w:eastAsia="Times New Roman" w:hAnsi="Times New Roman" w:cs="Times New Roman"/>
          <w:sz w:val="24"/>
          <w:szCs w:val="24"/>
          <w:lang w:eastAsia="it-IT"/>
        </w:rPr>
        <w:t>3. Il presente articolo non si applica nei casi di estinzione dei trattati contro le doppie imposizioni.</w:t>
      </w:r>
    </w:p>
    <w:p w14:paraId="0FF025F0" w14:textId="77777777" w:rsidR="00312946" w:rsidRPr="00E63BF1" w:rsidRDefault="00312946" w:rsidP="004B5297">
      <w:pPr>
        <w:spacing w:after="0" w:line="276" w:lineRule="auto"/>
        <w:rPr>
          <w:rStyle w:val="normaltextrun"/>
          <w:rFonts w:ascii="Times New Roman" w:eastAsia="Times New Roman" w:hAnsi="Times New Roman" w:cs="Times New Roman"/>
          <w:sz w:val="24"/>
          <w:szCs w:val="24"/>
          <w:lang w:eastAsia="it-IT"/>
        </w:rPr>
      </w:pPr>
    </w:p>
    <w:p w14:paraId="560A6603" w14:textId="77777777" w:rsidR="00CD516D" w:rsidRPr="00E63BF1" w:rsidRDefault="00CD516D" w:rsidP="004B5297">
      <w:pPr>
        <w:spacing w:after="0" w:line="276" w:lineRule="auto"/>
        <w:rPr>
          <w:rStyle w:val="normaltextrun"/>
          <w:rFonts w:ascii="Times New Roman" w:eastAsia="Times New Roman" w:hAnsi="Times New Roman" w:cs="Times New Roman"/>
          <w:sz w:val="24"/>
          <w:szCs w:val="24"/>
          <w:lang w:eastAsia="it-IT"/>
        </w:rPr>
      </w:pPr>
    </w:p>
    <w:p w14:paraId="1F1A8117" w14:textId="790F6902" w:rsidR="3247287B" w:rsidRPr="00E63BF1" w:rsidRDefault="3247287B" w:rsidP="004B5297">
      <w:pPr>
        <w:spacing w:after="0" w:line="276" w:lineRule="auto"/>
        <w:jc w:val="center"/>
        <w:rPr>
          <w:rStyle w:val="normaltextrun"/>
          <w:rFonts w:ascii="Times New Roman" w:eastAsia="Times New Roman" w:hAnsi="Times New Roman" w:cs="Times New Roman"/>
          <w:b/>
          <w:bCs/>
          <w:sz w:val="24"/>
          <w:szCs w:val="24"/>
          <w:lang w:eastAsia="it-IT"/>
        </w:rPr>
      </w:pPr>
      <w:r w:rsidRPr="00E63BF1">
        <w:rPr>
          <w:rStyle w:val="normaltextrun"/>
          <w:rFonts w:ascii="Times New Roman" w:eastAsia="Times New Roman" w:hAnsi="Times New Roman" w:cs="Times New Roman"/>
          <w:b/>
          <w:bCs/>
          <w:sz w:val="24"/>
          <w:szCs w:val="24"/>
          <w:lang w:eastAsia="it-IT"/>
        </w:rPr>
        <w:t>Capo I</w:t>
      </w:r>
      <w:r w:rsidR="54AD81BE" w:rsidRPr="00E63BF1">
        <w:rPr>
          <w:rStyle w:val="normaltextrun"/>
          <w:rFonts w:ascii="Times New Roman" w:eastAsia="Times New Roman" w:hAnsi="Times New Roman" w:cs="Times New Roman"/>
          <w:b/>
          <w:bCs/>
          <w:sz w:val="24"/>
          <w:szCs w:val="24"/>
          <w:lang w:eastAsia="it-IT"/>
        </w:rPr>
        <w:t>V</w:t>
      </w:r>
    </w:p>
    <w:p w14:paraId="05F4A867" w14:textId="599AF1FB" w:rsidR="3247287B" w:rsidRPr="00E63BF1" w:rsidRDefault="3247287B" w:rsidP="004B5297">
      <w:pPr>
        <w:spacing w:after="0" w:line="276" w:lineRule="auto"/>
        <w:jc w:val="center"/>
        <w:rPr>
          <w:rStyle w:val="normaltextrun"/>
          <w:rFonts w:ascii="Times New Roman" w:eastAsia="Times New Roman" w:hAnsi="Times New Roman" w:cs="Times New Roman"/>
          <w:b/>
          <w:bCs/>
          <w:sz w:val="24"/>
          <w:szCs w:val="24"/>
          <w:lang w:eastAsia="it-IT"/>
        </w:rPr>
      </w:pPr>
      <w:r w:rsidRPr="00E63BF1">
        <w:rPr>
          <w:rStyle w:val="normaltextrun"/>
          <w:rFonts w:ascii="Times New Roman" w:eastAsia="Times New Roman" w:hAnsi="Times New Roman" w:cs="Times New Roman"/>
          <w:b/>
          <w:bCs/>
          <w:sz w:val="24"/>
          <w:szCs w:val="24"/>
          <w:lang w:eastAsia="it-IT"/>
        </w:rPr>
        <w:t xml:space="preserve">Disposizioni in materia di </w:t>
      </w:r>
      <w:r w:rsidR="00443292" w:rsidRPr="00E63BF1">
        <w:rPr>
          <w:rStyle w:val="normaltextrun"/>
          <w:rFonts w:ascii="Times New Roman" w:eastAsia="Times New Roman" w:hAnsi="Times New Roman" w:cs="Times New Roman"/>
          <w:b/>
          <w:bCs/>
          <w:sz w:val="24"/>
          <w:szCs w:val="24"/>
          <w:lang w:eastAsia="it-IT"/>
        </w:rPr>
        <w:t>basi imponibili dell’imposta sulle successioni e donazioni e dell’imposta di registro</w:t>
      </w:r>
    </w:p>
    <w:p w14:paraId="3E149097" w14:textId="4B66F0CB" w:rsidR="1C86FF35" w:rsidRPr="00E63BF1" w:rsidRDefault="1C86FF35" w:rsidP="004B5297">
      <w:pPr>
        <w:spacing w:after="0" w:line="276" w:lineRule="auto"/>
        <w:rPr>
          <w:rFonts w:ascii="Times New Roman" w:hAnsi="Times New Roman" w:cs="Times New Roman"/>
          <w:sz w:val="24"/>
          <w:szCs w:val="24"/>
        </w:rPr>
      </w:pPr>
    </w:p>
    <w:p w14:paraId="6D450882" w14:textId="77777777" w:rsidR="00CE7198" w:rsidRPr="00E63BF1" w:rsidRDefault="00CE7198" w:rsidP="004B5297">
      <w:pPr>
        <w:spacing w:after="0" w:line="276" w:lineRule="auto"/>
        <w:rPr>
          <w:rFonts w:ascii="Times New Roman" w:hAnsi="Times New Roman" w:cs="Times New Roman"/>
          <w:sz w:val="24"/>
          <w:szCs w:val="24"/>
        </w:rPr>
      </w:pPr>
    </w:p>
    <w:p w14:paraId="1F7BB353" w14:textId="6DC7330D" w:rsidR="0059661A" w:rsidRPr="00E63BF1" w:rsidRDefault="00007397"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lastRenderedPageBreak/>
        <w:t>ART</w:t>
      </w:r>
      <w:r w:rsidR="0059661A" w:rsidRPr="00E63BF1">
        <w:rPr>
          <w:rFonts w:ascii="Times New Roman" w:hAnsi="Times New Roman" w:cs="Times New Roman"/>
          <w:b/>
          <w:bCs/>
          <w:sz w:val="24"/>
          <w:szCs w:val="24"/>
        </w:rPr>
        <w:t xml:space="preserve">. </w:t>
      </w:r>
      <w:r w:rsidR="00312946" w:rsidRPr="00E63BF1">
        <w:rPr>
          <w:rFonts w:ascii="Times New Roman" w:hAnsi="Times New Roman" w:cs="Times New Roman"/>
          <w:b/>
          <w:bCs/>
          <w:sz w:val="24"/>
          <w:szCs w:val="24"/>
        </w:rPr>
        <w:t>11</w:t>
      </w:r>
    </w:p>
    <w:p w14:paraId="4BB5BAFF" w14:textId="5AD3CBA3" w:rsidR="0059661A" w:rsidRPr="00E63BF1" w:rsidRDefault="0059661A"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i/>
          <w:iCs/>
          <w:sz w:val="24"/>
          <w:szCs w:val="24"/>
        </w:rPr>
        <w:t>(Modifiche alla disciplina della determinazione della base imponibile delle rendite e pensioni ai fini dell’imposta sulle successioni e donazioni e dell’imposta di registro)</w:t>
      </w:r>
    </w:p>
    <w:p w14:paraId="44649BB5" w14:textId="77777777" w:rsidR="00D942D6" w:rsidRPr="00E63BF1" w:rsidRDefault="00D942D6" w:rsidP="004B5297">
      <w:pPr>
        <w:spacing w:after="0" w:line="276" w:lineRule="auto"/>
        <w:jc w:val="both"/>
        <w:rPr>
          <w:rFonts w:ascii="Times New Roman" w:hAnsi="Times New Roman" w:cs="Times New Roman"/>
          <w:sz w:val="24"/>
          <w:szCs w:val="24"/>
        </w:rPr>
      </w:pPr>
    </w:p>
    <w:p w14:paraId="06CF4390" w14:textId="77777777" w:rsidR="00D942D6" w:rsidRPr="00E63BF1" w:rsidRDefault="0059661A"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All’articolo 17, comma 1-</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del decreto legislativo 31 ottobre 1990, n. 346, le parole: «con decreto </w:t>
      </w:r>
    </w:p>
    <w:p w14:paraId="15D3B5F6" w14:textId="62B64DB0" w:rsidR="0059661A" w:rsidRPr="00E63BF1" w:rsidRDefault="0059661A"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del Ministro dell’economia e delle finanze» sono sostituite dalle seguenti: «con decreto del Ministero dell’economia e delle finanze».</w:t>
      </w:r>
    </w:p>
    <w:p w14:paraId="75F8525D" w14:textId="6897D207" w:rsidR="0059661A" w:rsidRPr="00E63BF1" w:rsidRDefault="0059661A"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2. All’articolo 46, comma 5-</w:t>
      </w:r>
      <w:r w:rsidRPr="00E63BF1">
        <w:rPr>
          <w:rFonts w:ascii="Times New Roman" w:hAnsi="Times New Roman" w:cs="Times New Roman"/>
          <w:i/>
          <w:iCs/>
          <w:sz w:val="24"/>
          <w:szCs w:val="24"/>
        </w:rPr>
        <w:t>bis</w:t>
      </w:r>
      <w:r w:rsidRPr="00E63BF1">
        <w:rPr>
          <w:rFonts w:ascii="Times New Roman" w:hAnsi="Times New Roman" w:cs="Times New Roman"/>
          <w:sz w:val="24"/>
          <w:szCs w:val="24"/>
        </w:rPr>
        <w:t>, del decreto del Presidente della Repubblica 26 aprile 1986 n. 131, le parole: «con decreto del Ministro dell’economia e delle finanze» sono sostituite dalle seguenti: «con decreto del Ministero dell’economia e delle finanze».</w:t>
      </w:r>
    </w:p>
    <w:p w14:paraId="339DB623" w14:textId="27AD72C4" w:rsidR="00256B50" w:rsidRPr="00E63BF1" w:rsidRDefault="00256B50"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3. Al testo unico delle disposizioni legislative in materia di imposta di registro e di altri tributi indiretti</w:t>
      </w:r>
      <w:r w:rsidR="009962BD" w:rsidRPr="00E63BF1">
        <w:rPr>
          <w:rFonts w:ascii="Times New Roman" w:hAnsi="Times New Roman" w:cs="Times New Roman"/>
          <w:sz w:val="24"/>
          <w:szCs w:val="24"/>
        </w:rPr>
        <w:t>,</w:t>
      </w:r>
      <w:r w:rsidRPr="00E63BF1">
        <w:rPr>
          <w:rFonts w:ascii="Times New Roman" w:hAnsi="Times New Roman" w:cs="Times New Roman"/>
          <w:sz w:val="24"/>
          <w:szCs w:val="24"/>
        </w:rPr>
        <w:t xml:space="preserve"> di cui al decreto legislativo 1° agosto 2025, n. 123, sono apportate le seguenti modificazioni: </w:t>
      </w:r>
    </w:p>
    <w:p w14:paraId="19F5E56E" w14:textId="65107A36" w:rsidR="00256B50" w:rsidRPr="00E63BF1" w:rsidRDefault="00256B50"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ab/>
        <w:t>a) all’articolo 50, comma 6, le parole: «con decreto del Ministro dell’economia e delle finanze» sono sostituite dalle seguenti: «con decreto del Ministero dell’economia e delle finanze»;</w:t>
      </w:r>
    </w:p>
    <w:p w14:paraId="36408644" w14:textId="70E03D1E" w:rsidR="00256B50" w:rsidRPr="00E63BF1" w:rsidRDefault="00256B50"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b) all’articolo 102, comma 2, le parole: «con decreto del Ministro dell’economia e delle finanze» sono sostituite dalle seguenti: «con decreto del Ministero dell’economia e delle finanze».</w:t>
      </w:r>
    </w:p>
    <w:p w14:paraId="1725D9C0" w14:textId="3C58D009" w:rsidR="00256B50" w:rsidRPr="00E63BF1" w:rsidRDefault="00256B50" w:rsidP="004B5297">
      <w:pPr>
        <w:spacing w:after="0" w:line="276" w:lineRule="auto"/>
        <w:jc w:val="both"/>
        <w:rPr>
          <w:rFonts w:ascii="Times New Roman" w:hAnsi="Times New Roman" w:cs="Times New Roman"/>
          <w:b/>
          <w:bCs/>
          <w:sz w:val="24"/>
          <w:szCs w:val="24"/>
        </w:rPr>
      </w:pPr>
    </w:p>
    <w:p w14:paraId="03DC30FC" w14:textId="77777777" w:rsidR="008436F6" w:rsidRPr="00E63BF1" w:rsidRDefault="008436F6" w:rsidP="004B5297">
      <w:pPr>
        <w:spacing w:after="0" w:line="276" w:lineRule="auto"/>
        <w:jc w:val="center"/>
        <w:rPr>
          <w:rFonts w:ascii="Times New Roman" w:hAnsi="Times New Roman" w:cs="Times New Roman"/>
          <w:b/>
          <w:bCs/>
          <w:sz w:val="24"/>
          <w:szCs w:val="24"/>
        </w:rPr>
      </w:pPr>
      <w:bookmarkStart w:id="18" w:name="_Hlk201671168"/>
      <w:bookmarkStart w:id="19" w:name="_Hlk201661713"/>
    </w:p>
    <w:p w14:paraId="7FD222F6" w14:textId="135D7848" w:rsidR="001031F4" w:rsidRPr="00E63BF1" w:rsidRDefault="001031F4"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Capo V</w:t>
      </w:r>
    </w:p>
    <w:p w14:paraId="52EADD9F" w14:textId="62BC9F45" w:rsidR="001031F4" w:rsidRPr="00E63BF1" w:rsidRDefault="001031F4"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Disposizioni in materia di </w:t>
      </w:r>
      <w:r w:rsidR="003F1889" w:rsidRPr="00E63BF1">
        <w:rPr>
          <w:rFonts w:ascii="Times New Roman" w:hAnsi="Times New Roman" w:cs="Times New Roman"/>
          <w:b/>
          <w:bCs/>
          <w:sz w:val="24"/>
          <w:szCs w:val="24"/>
        </w:rPr>
        <w:t>s</w:t>
      </w:r>
      <w:r w:rsidRPr="00E63BF1">
        <w:rPr>
          <w:rFonts w:ascii="Times New Roman" w:hAnsi="Times New Roman" w:cs="Times New Roman"/>
          <w:b/>
          <w:bCs/>
          <w:sz w:val="24"/>
          <w:szCs w:val="24"/>
        </w:rPr>
        <w:t>tatuto dei diritti del contribuente</w:t>
      </w:r>
      <w:r w:rsidR="00F14F17" w:rsidRPr="00E63BF1">
        <w:rPr>
          <w:rFonts w:ascii="Times New Roman" w:hAnsi="Times New Roman" w:cs="Times New Roman"/>
          <w:b/>
          <w:bCs/>
          <w:sz w:val="24"/>
          <w:szCs w:val="24"/>
        </w:rPr>
        <w:t xml:space="preserve"> e di adempimento collaborativo </w:t>
      </w:r>
    </w:p>
    <w:p w14:paraId="3D926B7A" w14:textId="77777777" w:rsidR="001031F4" w:rsidRPr="00E63BF1" w:rsidRDefault="001031F4" w:rsidP="004B5297">
      <w:pPr>
        <w:spacing w:after="0" w:line="276" w:lineRule="auto"/>
        <w:jc w:val="both"/>
        <w:rPr>
          <w:rFonts w:ascii="Times New Roman" w:hAnsi="Times New Roman" w:cs="Times New Roman"/>
          <w:sz w:val="24"/>
          <w:szCs w:val="24"/>
        </w:rPr>
      </w:pPr>
    </w:p>
    <w:p w14:paraId="1EC775F0" w14:textId="77777777" w:rsidR="00A17A3F" w:rsidRPr="00E63BF1" w:rsidRDefault="00A17A3F" w:rsidP="004B5297">
      <w:pPr>
        <w:spacing w:after="0" w:line="276" w:lineRule="auto"/>
        <w:jc w:val="both"/>
        <w:rPr>
          <w:rFonts w:ascii="Times New Roman" w:hAnsi="Times New Roman" w:cs="Times New Roman"/>
          <w:sz w:val="24"/>
          <w:szCs w:val="24"/>
        </w:rPr>
      </w:pPr>
    </w:p>
    <w:p w14:paraId="19650B1D" w14:textId="737C0EBD" w:rsidR="001031F4" w:rsidRPr="00E63BF1" w:rsidRDefault="005D4DEE" w:rsidP="004B5297">
      <w:pPr>
        <w:spacing w:after="0" w:line="276" w:lineRule="auto"/>
        <w:jc w:val="center"/>
        <w:rPr>
          <w:rFonts w:ascii="Times New Roman" w:hAnsi="Times New Roman" w:cs="Times New Roman"/>
          <w:b/>
          <w:bCs/>
          <w:sz w:val="24"/>
          <w:szCs w:val="24"/>
        </w:rPr>
      </w:pPr>
      <w:bookmarkStart w:id="20" w:name="_Hlk201650841"/>
      <w:bookmarkEnd w:id="18"/>
      <w:r w:rsidRPr="00E63BF1">
        <w:rPr>
          <w:rFonts w:ascii="Times New Roman" w:hAnsi="Times New Roman" w:cs="Times New Roman"/>
          <w:b/>
          <w:bCs/>
          <w:sz w:val="24"/>
          <w:szCs w:val="24"/>
        </w:rPr>
        <w:t xml:space="preserve">ART. </w:t>
      </w:r>
      <w:r w:rsidR="00312946" w:rsidRPr="00E63BF1">
        <w:rPr>
          <w:rFonts w:ascii="Times New Roman" w:hAnsi="Times New Roman" w:cs="Times New Roman"/>
          <w:b/>
          <w:bCs/>
          <w:sz w:val="24"/>
          <w:szCs w:val="24"/>
        </w:rPr>
        <w:t>12</w:t>
      </w:r>
    </w:p>
    <w:p w14:paraId="3EE1ADD5" w14:textId="77777777" w:rsidR="005D4DEE" w:rsidRPr="00E63BF1" w:rsidRDefault="005D4DEE" w:rsidP="004B5297">
      <w:pPr>
        <w:spacing w:after="0" w:line="276" w:lineRule="auto"/>
        <w:jc w:val="center"/>
        <w:rPr>
          <w:rFonts w:ascii="Times New Roman" w:eastAsia="Calibri" w:hAnsi="Times New Roman" w:cs="Times New Roman"/>
          <w:b/>
          <w:bCs/>
          <w:sz w:val="24"/>
          <w:szCs w:val="24"/>
        </w:rPr>
      </w:pPr>
      <w:r w:rsidRPr="00E63BF1">
        <w:rPr>
          <w:rFonts w:ascii="Times New Roman" w:eastAsia="Calibri" w:hAnsi="Times New Roman" w:cs="Times New Roman"/>
          <w:b/>
          <w:bCs/>
          <w:sz w:val="24"/>
          <w:szCs w:val="24"/>
        </w:rPr>
        <w:t>(</w:t>
      </w:r>
      <w:r w:rsidRPr="00E63BF1">
        <w:rPr>
          <w:rFonts w:ascii="Times New Roman" w:eastAsia="Calibri" w:hAnsi="Times New Roman" w:cs="Times New Roman"/>
          <w:b/>
          <w:bCs/>
          <w:i/>
          <w:iCs/>
          <w:sz w:val="24"/>
          <w:szCs w:val="24"/>
        </w:rPr>
        <w:t>Adeguamento delle disposizioni che richiamano l’interpello probatorio</w:t>
      </w:r>
      <w:r w:rsidRPr="00E63BF1">
        <w:rPr>
          <w:rFonts w:ascii="Times New Roman" w:eastAsia="Calibri" w:hAnsi="Times New Roman" w:cs="Times New Roman"/>
          <w:b/>
          <w:bCs/>
          <w:sz w:val="24"/>
          <w:szCs w:val="24"/>
        </w:rPr>
        <w:t>)</w:t>
      </w:r>
    </w:p>
    <w:bookmarkEnd w:id="20"/>
    <w:p w14:paraId="0713E6DD" w14:textId="4F954B11" w:rsidR="005D4DEE" w:rsidRPr="00E63BF1" w:rsidRDefault="005D4DEE" w:rsidP="004B5297">
      <w:pPr>
        <w:spacing w:after="0" w:line="276" w:lineRule="auto"/>
        <w:jc w:val="both"/>
        <w:rPr>
          <w:rFonts w:ascii="Times New Roman" w:eastAsia="Calibri" w:hAnsi="Times New Roman" w:cs="Times New Roman"/>
          <w:sz w:val="24"/>
          <w:szCs w:val="24"/>
        </w:rPr>
      </w:pPr>
      <w:r w:rsidRPr="00E63BF1">
        <w:rPr>
          <w:rFonts w:ascii="Times New Roman" w:eastAsia="Calibri" w:hAnsi="Times New Roman" w:cs="Times New Roman"/>
          <w:sz w:val="24"/>
          <w:szCs w:val="24"/>
        </w:rPr>
        <w:t>1. Al testo unico delle imposte sui redditi di cui al decreto del Presidente della Repubblica 22 dicembre 1986, n. 917</w:t>
      </w:r>
      <w:r w:rsidR="008106E1" w:rsidRPr="00E63BF1">
        <w:rPr>
          <w:rFonts w:ascii="Times New Roman" w:eastAsia="Calibri" w:hAnsi="Times New Roman" w:cs="Times New Roman"/>
          <w:sz w:val="24"/>
          <w:szCs w:val="24"/>
        </w:rPr>
        <w:t>,</w:t>
      </w:r>
      <w:r w:rsidRPr="00E63BF1">
        <w:rPr>
          <w:rFonts w:ascii="Times New Roman" w:eastAsia="Calibri" w:hAnsi="Times New Roman" w:cs="Times New Roman"/>
          <w:sz w:val="24"/>
          <w:szCs w:val="24"/>
        </w:rPr>
        <w:t xml:space="preserve"> sono apportate le seguenti modificaz</w:t>
      </w:r>
      <w:r w:rsidR="008106E1" w:rsidRPr="00E63BF1">
        <w:rPr>
          <w:rFonts w:ascii="Times New Roman" w:eastAsia="Calibri" w:hAnsi="Times New Roman" w:cs="Times New Roman"/>
          <w:sz w:val="24"/>
          <w:szCs w:val="24"/>
        </w:rPr>
        <w:t xml:space="preserve">ioni: </w:t>
      </w:r>
    </w:p>
    <w:p w14:paraId="72D6A615" w14:textId="2D20E5C0" w:rsidR="005D4DEE" w:rsidRPr="00E63BF1" w:rsidRDefault="008106E1" w:rsidP="004B5297">
      <w:pPr>
        <w:spacing w:after="0" w:line="276" w:lineRule="auto"/>
        <w:ind w:firstLine="567"/>
        <w:jc w:val="both"/>
        <w:rPr>
          <w:rFonts w:ascii="Times New Roman" w:eastAsia="Calibri" w:hAnsi="Times New Roman" w:cs="Times New Roman"/>
          <w:sz w:val="24"/>
          <w:szCs w:val="24"/>
        </w:rPr>
      </w:pPr>
      <w:r w:rsidRPr="00E63BF1">
        <w:rPr>
          <w:rFonts w:ascii="Times New Roman" w:eastAsia="Calibri" w:hAnsi="Times New Roman" w:cs="Times New Roman"/>
          <w:sz w:val="24"/>
          <w:szCs w:val="24"/>
        </w:rPr>
        <w:t>a) a</w:t>
      </w:r>
      <w:r w:rsidR="005D4DEE" w:rsidRPr="00E63BF1">
        <w:rPr>
          <w:rFonts w:ascii="Times New Roman" w:eastAsia="Calibri" w:hAnsi="Times New Roman" w:cs="Times New Roman"/>
          <w:sz w:val="24"/>
          <w:szCs w:val="24"/>
        </w:rPr>
        <w:t>gli articoli 47-</w:t>
      </w:r>
      <w:r w:rsidR="005D4DEE" w:rsidRPr="00E63BF1">
        <w:rPr>
          <w:rFonts w:ascii="Times New Roman" w:eastAsia="Calibri" w:hAnsi="Times New Roman" w:cs="Times New Roman"/>
          <w:i/>
          <w:iCs/>
          <w:sz w:val="24"/>
          <w:szCs w:val="24"/>
        </w:rPr>
        <w:t>bis,</w:t>
      </w:r>
      <w:r w:rsidR="005D4DEE" w:rsidRPr="00E63BF1">
        <w:rPr>
          <w:rFonts w:ascii="Times New Roman" w:eastAsia="Calibri" w:hAnsi="Times New Roman" w:cs="Times New Roman"/>
          <w:sz w:val="24"/>
          <w:szCs w:val="24"/>
        </w:rPr>
        <w:t xml:space="preserve"> comma 3, </w:t>
      </w:r>
      <w:r w:rsidR="00032631" w:rsidRPr="00E63BF1">
        <w:rPr>
          <w:rFonts w:ascii="Times New Roman" w:eastAsia="Calibri" w:hAnsi="Times New Roman" w:cs="Times New Roman"/>
          <w:sz w:val="24"/>
          <w:szCs w:val="24"/>
        </w:rPr>
        <w:t>110, comma 9-</w:t>
      </w:r>
      <w:r w:rsidR="00032631" w:rsidRPr="00E63BF1">
        <w:rPr>
          <w:rFonts w:ascii="Times New Roman" w:eastAsia="Calibri" w:hAnsi="Times New Roman" w:cs="Times New Roman"/>
          <w:i/>
          <w:iCs/>
          <w:sz w:val="24"/>
          <w:szCs w:val="24"/>
        </w:rPr>
        <w:t>ter</w:t>
      </w:r>
      <w:r w:rsidR="00032631" w:rsidRPr="00E63BF1">
        <w:rPr>
          <w:rFonts w:ascii="Times New Roman" w:eastAsia="Calibri" w:hAnsi="Times New Roman" w:cs="Times New Roman"/>
          <w:sz w:val="24"/>
          <w:szCs w:val="24"/>
        </w:rPr>
        <w:t xml:space="preserve">, </w:t>
      </w:r>
      <w:r w:rsidR="000D2EA0" w:rsidRPr="00E63BF1">
        <w:rPr>
          <w:rFonts w:ascii="Times New Roman" w:eastAsia="Calibri" w:hAnsi="Times New Roman" w:cs="Times New Roman"/>
          <w:sz w:val="24"/>
          <w:szCs w:val="24"/>
        </w:rPr>
        <w:t>q</w:t>
      </w:r>
      <w:r w:rsidR="00157401" w:rsidRPr="00E63BF1">
        <w:rPr>
          <w:rFonts w:ascii="Times New Roman" w:eastAsia="Calibri" w:hAnsi="Times New Roman" w:cs="Times New Roman"/>
          <w:sz w:val="24"/>
          <w:szCs w:val="24"/>
        </w:rPr>
        <w:t>uinto</w:t>
      </w:r>
      <w:r w:rsidR="000D2EA0" w:rsidRPr="00E63BF1">
        <w:rPr>
          <w:rFonts w:ascii="Times New Roman" w:eastAsia="Calibri" w:hAnsi="Times New Roman" w:cs="Times New Roman"/>
          <w:sz w:val="24"/>
          <w:szCs w:val="24"/>
        </w:rPr>
        <w:t xml:space="preserve"> periodo,</w:t>
      </w:r>
      <w:r w:rsidR="000D2EA0" w:rsidRPr="00E63BF1">
        <w:rPr>
          <w:rFonts w:ascii="Times New Roman" w:eastAsia="Calibri" w:hAnsi="Times New Roman" w:cs="Times New Roman"/>
          <w:b/>
          <w:bCs/>
          <w:sz w:val="24"/>
          <w:szCs w:val="24"/>
        </w:rPr>
        <w:t xml:space="preserve"> </w:t>
      </w:r>
      <w:r w:rsidR="005D4DEE" w:rsidRPr="00E63BF1">
        <w:rPr>
          <w:rFonts w:ascii="Times New Roman" w:eastAsia="Calibri" w:hAnsi="Times New Roman" w:cs="Times New Roman"/>
          <w:sz w:val="24"/>
          <w:szCs w:val="24"/>
        </w:rPr>
        <w:t>113, comma 5, 124, comma 5, e 132, comma 3, le parole: «</w:t>
      </w:r>
      <w:r w:rsidR="00E152AE" w:rsidRPr="00E63BF1">
        <w:rPr>
          <w:rFonts w:ascii="Times New Roman" w:eastAsia="Calibri" w:hAnsi="Times New Roman" w:cs="Times New Roman"/>
          <w:sz w:val="24"/>
          <w:szCs w:val="24"/>
        </w:rPr>
        <w:t xml:space="preserve">dell’articolo 11, comma 1, </w:t>
      </w:r>
      <w:r w:rsidR="005D4DEE" w:rsidRPr="00E63BF1">
        <w:rPr>
          <w:rFonts w:ascii="Times New Roman" w:eastAsia="Calibri" w:hAnsi="Times New Roman" w:cs="Times New Roman"/>
          <w:sz w:val="24"/>
          <w:szCs w:val="24"/>
        </w:rPr>
        <w:t>lettera b)» sono sostituite dalle seguenti: «</w:t>
      </w:r>
      <w:r w:rsidR="00E152AE" w:rsidRPr="00E63BF1">
        <w:rPr>
          <w:rFonts w:ascii="Times New Roman" w:eastAsia="Calibri" w:hAnsi="Times New Roman" w:cs="Times New Roman"/>
          <w:sz w:val="24"/>
          <w:szCs w:val="24"/>
        </w:rPr>
        <w:t xml:space="preserve">dell’articolo 11, comma 1, </w:t>
      </w:r>
      <w:r w:rsidR="005D4DEE" w:rsidRPr="00E63BF1">
        <w:rPr>
          <w:rFonts w:ascii="Times New Roman" w:eastAsia="Calibri" w:hAnsi="Times New Roman" w:cs="Times New Roman"/>
          <w:sz w:val="24"/>
          <w:szCs w:val="24"/>
        </w:rPr>
        <w:t>lettera e)»</w:t>
      </w:r>
      <w:r w:rsidRPr="00E63BF1">
        <w:rPr>
          <w:rFonts w:ascii="Times New Roman" w:eastAsia="Calibri" w:hAnsi="Times New Roman" w:cs="Times New Roman"/>
          <w:sz w:val="24"/>
          <w:szCs w:val="24"/>
        </w:rPr>
        <w:t>;</w:t>
      </w:r>
      <w:r w:rsidR="005D4DEE" w:rsidRPr="00E63BF1">
        <w:rPr>
          <w:rFonts w:ascii="Times New Roman" w:eastAsia="Calibri" w:hAnsi="Times New Roman" w:cs="Times New Roman"/>
          <w:sz w:val="24"/>
          <w:szCs w:val="24"/>
        </w:rPr>
        <w:t xml:space="preserve"> </w:t>
      </w:r>
    </w:p>
    <w:p w14:paraId="0EE078BE" w14:textId="4BF3894B" w:rsidR="008106E1" w:rsidRPr="00E63BF1" w:rsidRDefault="008106E1" w:rsidP="004B5297">
      <w:pPr>
        <w:spacing w:after="0" w:line="276" w:lineRule="auto"/>
        <w:ind w:firstLine="567"/>
        <w:jc w:val="both"/>
        <w:rPr>
          <w:rFonts w:ascii="Times New Roman" w:eastAsia="Calibri" w:hAnsi="Times New Roman" w:cs="Times New Roman"/>
          <w:sz w:val="24"/>
          <w:szCs w:val="24"/>
        </w:rPr>
      </w:pPr>
      <w:r w:rsidRPr="00E63BF1">
        <w:rPr>
          <w:rFonts w:ascii="Times New Roman" w:eastAsia="Calibri" w:hAnsi="Times New Roman" w:cs="Times New Roman"/>
          <w:bCs/>
          <w:sz w:val="24"/>
          <w:szCs w:val="24"/>
        </w:rPr>
        <w:t>b) a</w:t>
      </w:r>
      <w:r w:rsidR="005D4DEE" w:rsidRPr="00E63BF1">
        <w:rPr>
          <w:rFonts w:ascii="Times New Roman" w:eastAsia="Calibri" w:hAnsi="Times New Roman" w:cs="Times New Roman"/>
          <w:sz w:val="24"/>
          <w:szCs w:val="24"/>
        </w:rPr>
        <w:t>ll’articolo 24-</w:t>
      </w:r>
      <w:r w:rsidR="005D4DEE" w:rsidRPr="00E63BF1">
        <w:rPr>
          <w:rFonts w:ascii="Times New Roman" w:eastAsia="Calibri" w:hAnsi="Times New Roman" w:cs="Times New Roman"/>
          <w:i/>
          <w:iCs/>
          <w:sz w:val="24"/>
          <w:szCs w:val="24"/>
        </w:rPr>
        <w:t>bis</w:t>
      </w:r>
      <w:r w:rsidR="005D4DEE" w:rsidRPr="00E63BF1">
        <w:rPr>
          <w:rFonts w:ascii="Times New Roman" w:eastAsia="Calibri" w:hAnsi="Times New Roman" w:cs="Times New Roman"/>
          <w:sz w:val="24"/>
          <w:szCs w:val="24"/>
        </w:rPr>
        <w:t>, comma 3, le parole «</w:t>
      </w:r>
      <w:r w:rsidR="00E152AE" w:rsidRPr="00E63BF1">
        <w:rPr>
          <w:rFonts w:ascii="Times New Roman" w:eastAsia="Calibri" w:hAnsi="Times New Roman" w:cs="Times New Roman"/>
          <w:sz w:val="24"/>
          <w:szCs w:val="24"/>
        </w:rPr>
        <w:t xml:space="preserve">dell’articolo 11, comma 1, </w:t>
      </w:r>
      <w:r w:rsidR="005D4DEE" w:rsidRPr="00E63BF1">
        <w:rPr>
          <w:rFonts w:ascii="Times New Roman" w:eastAsia="Calibri" w:hAnsi="Times New Roman" w:cs="Times New Roman"/>
          <w:sz w:val="24"/>
          <w:szCs w:val="24"/>
        </w:rPr>
        <w:t>lettera b)» sono sostituite dalle seguenti: «</w:t>
      </w:r>
      <w:r w:rsidR="00E152AE" w:rsidRPr="00E63BF1">
        <w:rPr>
          <w:rFonts w:ascii="Times New Roman" w:eastAsia="Calibri" w:hAnsi="Times New Roman" w:cs="Times New Roman"/>
          <w:sz w:val="24"/>
          <w:szCs w:val="24"/>
        </w:rPr>
        <w:t xml:space="preserve">dell’articolo 11, comma 1, </w:t>
      </w:r>
      <w:r w:rsidR="005D4DEE" w:rsidRPr="00E63BF1">
        <w:rPr>
          <w:rFonts w:ascii="Times New Roman" w:eastAsia="Calibri" w:hAnsi="Times New Roman" w:cs="Times New Roman"/>
          <w:sz w:val="24"/>
          <w:szCs w:val="24"/>
        </w:rPr>
        <w:t>lettera f)»</w:t>
      </w:r>
      <w:r w:rsidRPr="00E63BF1">
        <w:rPr>
          <w:rFonts w:ascii="Times New Roman" w:eastAsia="Calibri" w:hAnsi="Times New Roman" w:cs="Times New Roman"/>
          <w:sz w:val="24"/>
          <w:szCs w:val="24"/>
        </w:rPr>
        <w:t>.</w:t>
      </w:r>
    </w:p>
    <w:p w14:paraId="69889703" w14:textId="25A45557" w:rsidR="008106E1" w:rsidRPr="00E63BF1" w:rsidRDefault="008106E1" w:rsidP="004B5297">
      <w:pPr>
        <w:spacing w:after="0" w:line="276" w:lineRule="auto"/>
        <w:jc w:val="both"/>
        <w:rPr>
          <w:rFonts w:ascii="Times New Roman" w:eastAsia="Calibri" w:hAnsi="Times New Roman" w:cs="Times New Roman"/>
          <w:sz w:val="24"/>
          <w:szCs w:val="24"/>
        </w:rPr>
      </w:pPr>
      <w:r w:rsidRPr="00E63BF1">
        <w:rPr>
          <w:rFonts w:ascii="Times New Roman" w:eastAsia="Calibri" w:hAnsi="Times New Roman" w:cs="Times New Roman"/>
          <w:sz w:val="24"/>
          <w:szCs w:val="24"/>
        </w:rPr>
        <w:t>2. All’articolo 70-</w:t>
      </w:r>
      <w:r w:rsidRPr="00E63BF1">
        <w:rPr>
          <w:rFonts w:ascii="Times New Roman" w:eastAsia="Calibri" w:hAnsi="Times New Roman" w:cs="Times New Roman"/>
          <w:i/>
          <w:iCs/>
          <w:sz w:val="24"/>
          <w:szCs w:val="24"/>
        </w:rPr>
        <w:t>ter</w:t>
      </w:r>
      <w:r w:rsidRPr="00E63BF1">
        <w:rPr>
          <w:rFonts w:ascii="Times New Roman" w:eastAsia="Calibri" w:hAnsi="Times New Roman" w:cs="Times New Roman"/>
          <w:sz w:val="24"/>
          <w:szCs w:val="24"/>
        </w:rPr>
        <w:t>, comma 5, del decreto del Presidente della Repubblica 26 ottobre 1972, n. 633, le parole: «</w:t>
      </w:r>
      <w:r w:rsidR="00E152AE" w:rsidRPr="00E63BF1">
        <w:rPr>
          <w:rFonts w:ascii="Times New Roman" w:eastAsia="Calibri" w:hAnsi="Times New Roman" w:cs="Times New Roman"/>
          <w:sz w:val="24"/>
          <w:szCs w:val="24"/>
        </w:rPr>
        <w:t xml:space="preserve">dell’articolo 11, comma 1, </w:t>
      </w:r>
      <w:r w:rsidRPr="00E63BF1">
        <w:rPr>
          <w:rFonts w:ascii="Times New Roman" w:eastAsia="Calibri" w:hAnsi="Times New Roman" w:cs="Times New Roman"/>
          <w:sz w:val="24"/>
          <w:szCs w:val="24"/>
        </w:rPr>
        <w:t>lettera b)» sono sostituite dalle seguenti: «</w:t>
      </w:r>
      <w:r w:rsidR="00E152AE" w:rsidRPr="00E63BF1">
        <w:rPr>
          <w:rFonts w:ascii="Times New Roman" w:eastAsia="Calibri" w:hAnsi="Times New Roman" w:cs="Times New Roman"/>
          <w:sz w:val="24"/>
          <w:szCs w:val="24"/>
        </w:rPr>
        <w:t xml:space="preserve">dell’articolo 11, comma 1, </w:t>
      </w:r>
      <w:r w:rsidRPr="00E63BF1">
        <w:rPr>
          <w:rFonts w:ascii="Times New Roman" w:eastAsia="Calibri" w:hAnsi="Times New Roman" w:cs="Times New Roman"/>
          <w:sz w:val="24"/>
          <w:szCs w:val="24"/>
        </w:rPr>
        <w:t xml:space="preserve">lettera e)». </w:t>
      </w:r>
    </w:p>
    <w:p w14:paraId="28ACF2CA" w14:textId="6EEC61F3" w:rsidR="008106E1" w:rsidRPr="00E63BF1" w:rsidRDefault="008106E1" w:rsidP="004B5297">
      <w:pPr>
        <w:spacing w:after="0" w:line="276" w:lineRule="auto"/>
        <w:jc w:val="both"/>
        <w:rPr>
          <w:rFonts w:ascii="Times New Roman" w:eastAsia="Calibri" w:hAnsi="Times New Roman" w:cs="Times New Roman"/>
          <w:sz w:val="24"/>
          <w:szCs w:val="24"/>
        </w:rPr>
      </w:pPr>
      <w:r w:rsidRPr="00E63BF1">
        <w:rPr>
          <w:rFonts w:ascii="Times New Roman" w:eastAsia="Calibri" w:hAnsi="Times New Roman" w:cs="Times New Roman"/>
          <w:sz w:val="24"/>
          <w:szCs w:val="24"/>
        </w:rPr>
        <w:t>3. All’articolo 30, comma 4-</w:t>
      </w:r>
      <w:r w:rsidRPr="00E63BF1">
        <w:rPr>
          <w:rFonts w:ascii="Times New Roman" w:eastAsia="Calibri" w:hAnsi="Times New Roman" w:cs="Times New Roman"/>
          <w:i/>
          <w:iCs/>
          <w:sz w:val="24"/>
          <w:szCs w:val="24"/>
        </w:rPr>
        <w:t>bis</w:t>
      </w:r>
      <w:r w:rsidRPr="00E63BF1">
        <w:rPr>
          <w:rFonts w:ascii="Times New Roman" w:eastAsia="Calibri" w:hAnsi="Times New Roman" w:cs="Times New Roman"/>
          <w:sz w:val="24"/>
          <w:szCs w:val="24"/>
        </w:rPr>
        <w:t>, della legge 23 dicembre 1994, n. 724, le parole: «</w:t>
      </w:r>
      <w:r w:rsidR="00E152AE" w:rsidRPr="00E63BF1">
        <w:rPr>
          <w:rFonts w:ascii="Times New Roman" w:eastAsia="Calibri" w:hAnsi="Times New Roman" w:cs="Times New Roman"/>
          <w:sz w:val="24"/>
          <w:szCs w:val="24"/>
        </w:rPr>
        <w:t xml:space="preserve">dell’articolo 11, comma 1, </w:t>
      </w:r>
      <w:r w:rsidRPr="00E63BF1">
        <w:rPr>
          <w:rFonts w:ascii="Times New Roman" w:eastAsia="Calibri" w:hAnsi="Times New Roman" w:cs="Times New Roman"/>
          <w:sz w:val="24"/>
          <w:szCs w:val="24"/>
        </w:rPr>
        <w:t>lettera b)» sono sostituite dalle seguenti: «</w:t>
      </w:r>
      <w:r w:rsidR="00E152AE" w:rsidRPr="00E63BF1">
        <w:rPr>
          <w:rFonts w:ascii="Times New Roman" w:eastAsia="Calibri" w:hAnsi="Times New Roman" w:cs="Times New Roman"/>
          <w:sz w:val="24"/>
          <w:szCs w:val="24"/>
        </w:rPr>
        <w:t xml:space="preserve">dell’articolo 11, comma 1, </w:t>
      </w:r>
      <w:r w:rsidRPr="00E63BF1">
        <w:rPr>
          <w:rFonts w:ascii="Times New Roman" w:eastAsia="Calibri" w:hAnsi="Times New Roman" w:cs="Times New Roman"/>
          <w:sz w:val="24"/>
          <w:szCs w:val="24"/>
        </w:rPr>
        <w:t xml:space="preserve">lettera e)». </w:t>
      </w:r>
    </w:p>
    <w:p w14:paraId="51CF8D70" w14:textId="5DDC787B" w:rsidR="005D4DEE" w:rsidRPr="00E63BF1" w:rsidRDefault="008106E1" w:rsidP="004B5297">
      <w:pPr>
        <w:spacing w:after="0" w:line="276" w:lineRule="auto"/>
        <w:jc w:val="both"/>
        <w:rPr>
          <w:rFonts w:ascii="Times New Roman" w:eastAsia="Calibri" w:hAnsi="Times New Roman" w:cs="Times New Roman"/>
          <w:bCs/>
          <w:sz w:val="24"/>
          <w:szCs w:val="24"/>
        </w:rPr>
      </w:pPr>
      <w:r w:rsidRPr="00E63BF1">
        <w:rPr>
          <w:rFonts w:ascii="Times New Roman" w:eastAsia="Calibri" w:hAnsi="Times New Roman" w:cs="Times New Roman"/>
          <w:sz w:val="24"/>
          <w:szCs w:val="24"/>
        </w:rPr>
        <w:t>4</w:t>
      </w:r>
      <w:r w:rsidR="005D4DEE" w:rsidRPr="00E63BF1">
        <w:rPr>
          <w:rFonts w:ascii="Times New Roman" w:eastAsia="Calibri" w:hAnsi="Times New Roman" w:cs="Times New Roman"/>
          <w:sz w:val="24"/>
          <w:szCs w:val="24"/>
        </w:rPr>
        <w:t xml:space="preserve">. All’articolo 11, comma 2, </w:t>
      </w:r>
      <w:r w:rsidRPr="00E63BF1">
        <w:rPr>
          <w:rFonts w:ascii="Times New Roman" w:eastAsia="Calibri" w:hAnsi="Times New Roman" w:cs="Times New Roman"/>
          <w:sz w:val="24"/>
          <w:szCs w:val="24"/>
        </w:rPr>
        <w:t xml:space="preserve">della legge 27 luglio 2000, n. 212, </w:t>
      </w:r>
      <w:r w:rsidR="005D4DEE" w:rsidRPr="00E63BF1">
        <w:rPr>
          <w:rFonts w:ascii="Times New Roman" w:eastAsia="Calibri" w:hAnsi="Times New Roman" w:cs="Times New Roman"/>
          <w:sz w:val="24"/>
          <w:szCs w:val="24"/>
        </w:rPr>
        <w:t>dopo le parole</w:t>
      </w:r>
      <w:r w:rsidR="002D2B6F" w:rsidRPr="00E63BF1">
        <w:rPr>
          <w:rFonts w:ascii="Times New Roman" w:eastAsia="Calibri" w:hAnsi="Times New Roman" w:cs="Times New Roman"/>
          <w:sz w:val="24"/>
          <w:szCs w:val="24"/>
        </w:rPr>
        <w:t>:</w:t>
      </w:r>
      <w:r w:rsidR="005D4DEE" w:rsidRPr="00E63BF1">
        <w:rPr>
          <w:rFonts w:ascii="Times New Roman" w:eastAsia="Calibri" w:hAnsi="Times New Roman" w:cs="Times New Roman"/>
          <w:sz w:val="24"/>
          <w:szCs w:val="24"/>
        </w:rPr>
        <w:t xml:space="preserve"> «comma 1», sono </w:t>
      </w:r>
      <w:r w:rsidR="003F1889" w:rsidRPr="00E63BF1">
        <w:rPr>
          <w:rFonts w:ascii="Times New Roman" w:eastAsia="Calibri" w:hAnsi="Times New Roman" w:cs="Times New Roman"/>
          <w:sz w:val="24"/>
          <w:szCs w:val="24"/>
        </w:rPr>
        <w:t xml:space="preserve">inserite </w:t>
      </w:r>
      <w:r w:rsidR="005D4DEE" w:rsidRPr="00E63BF1">
        <w:rPr>
          <w:rFonts w:ascii="Times New Roman" w:eastAsia="Calibri" w:hAnsi="Times New Roman" w:cs="Times New Roman"/>
          <w:sz w:val="24"/>
          <w:szCs w:val="24"/>
        </w:rPr>
        <w:t>le seguenti: «, a esclusione dell’interpello probatorio previsto dall’articolo 70-</w:t>
      </w:r>
      <w:r w:rsidR="005D4DEE" w:rsidRPr="00E63BF1">
        <w:rPr>
          <w:rFonts w:ascii="Times New Roman" w:eastAsia="Calibri" w:hAnsi="Times New Roman" w:cs="Times New Roman"/>
          <w:i/>
          <w:iCs/>
          <w:sz w:val="24"/>
          <w:szCs w:val="24"/>
        </w:rPr>
        <w:t>ter</w:t>
      </w:r>
      <w:r w:rsidR="005D4DEE" w:rsidRPr="00E63BF1">
        <w:rPr>
          <w:rFonts w:ascii="Times New Roman" w:eastAsia="Calibri" w:hAnsi="Times New Roman" w:cs="Times New Roman"/>
          <w:sz w:val="24"/>
          <w:szCs w:val="24"/>
        </w:rPr>
        <w:t xml:space="preserve"> del decreto del Presidente della Repubblica 26 ottobre 1972, n. 633,».</w:t>
      </w:r>
    </w:p>
    <w:p w14:paraId="2F8E2A47" w14:textId="77777777" w:rsidR="005D4DEE" w:rsidRPr="00E63BF1" w:rsidRDefault="005D4DEE" w:rsidP="004B5297">
      <w:pPr>
        <w:spacing w:after="0" w:line="276" w:lineRule="auto"/>
        <w:rPr>
          <w:rFonts w:ascii="Times New Roman" w:hAnsi="Times New Roman" w:cs="Times New Roman"/>
          <w:sz w:val="24"/>
          <w:szCs w:val="24"/>
        </w:rPr>
      </w:pPr>
    </w:p>
    <w:p w14:paraId="48BC9131" w14:textId="77777777" w:rsidR="00E152AE" w:rsidRDefault="00E152AE" w:rsidP="004B5297">
      <w:pPr>
        <w:spacing w:after="0" w:line="276" w:lineRule="auto"/>
        <w:rPr>
          <w:rFonts w:ascii="Times New Roman" w:hAnsi="Times New Roman" w:cs="Times New Roman"/>
          <w:sz w:val="24"/>
          <w:szCs w:val="24"/>
        </w:rPr>
      </w:pPr>
      <w:bookmarkStart w:id="21" w:name="_Hlk201671274"/>
    </w:p>
    <w:p w14:paraId="0B6B100D" w14:textId="77777777" w:rsidR="00E63BF1" w:rsidRDefault="00E63BF1" w:rsidP="004B5297">
      <w:pPr>
        <w:spacing w:after="0" w:line="276" w:lineRule="auto"/>
        <w:rPr>
          <w:rFonts w:ascii="Times New Roman" w:hAnsi="Times New Roman" w:cs="Times New Roman"/>
          <w:sz w:val="24"/>
          <w:szCs w:val="24"/>
        </w:rPr>
      </w:pPr>
    </w:p>
    <w:p w14:paraId="567A1505" w14:textId="77777777" w:rsidR="00E63BF1" w:rsidRPr="00E63BF1" w:rsidRDefault="00E63BF1" w:rsidP="004B5297">
      <w:pPr>
        <w:spacing w:after="0" w:line="276" w:lineRule="auto"/>
        <w:rPr>
          <w:rFonts w:ascii="Times New Roman" w:hAnsi="Times New Roman" w:cs="Times New Roman"/>
          <w:sz w:val="24"/>
          <w:szCs w:val="24"/>
        </w:rPr>
      </w:pPr>
    </w:p>
    <w:p w14:paraId="03B406BA" w14:textId="36D98B32" w:rsidR="008106E1" w:rsidRPr="00E63BF1" w:rsidRDefault="008106E1" w:rsidP="004B5297">
      <w:pPr>
        <w:spacing w:after="0" w:line="276" w:lineRule="auto"/>
        <w:jc w:val="center"/>
        <w:rPr>
          <w:rFonts w:ascii="Times New Roman" w:hAnsi="Times New Roman" w:cs="Times New Roman"/>
          <w:sz w:val="24"/>
          <w:szCs w:val="24"/>
        </w:rPr>
      </w:pPr>
      <w:bookmarkStart w:id="22" w:name="_Hlk201651312"/>
      <w:r w:rsidRPr="00E63BF1">
        <w:rPr>
          <w:rFonts w:ascii="Times New Roman" w:hAnsi="Times New Roman" w:cs="Times New Roman"/>
          <w:b/>
          <w:bCs/>
          <w:sz w:val="24"/>
          <w:szCs w:val="24"/>
        </w:rPr>
        <w:lastRenderedPageBreak/>
        <w:t xml:space="preserve">ART. </w:t>
      </w:r>
      <w:r w:rsidR="00312946" w:rsidRPr="00E63BF1">
        <w:rPr>
          <w:rFonts w:ascii="Times New Roman" w:hAnsi="Times New Roman" w:cs="Times New Roman"/>
          <w:b/>
          <w:bCs/>
          <w:sz w:val="24"/>
          <w:szCs w:val="24"/>
        </w:rPr>
        <w:t>13</w:t>
      </w:r>
    </w:p>
    <w:p w14:paraId="1463C432" w14:textId="4C489A01" w:rsidR="00E860A5" w:rsidRPr="00E63BF1" w:rsidRDefault="00E860A5" w:rsidP="004B5297">
      <w:pPr>
        <w:spacing w:after="0" w:line="276" w:lineRule="auto"/>
        <w:jc w:val="center"/>
        <w:rPr>
          <w:rFonts w:ascii="Times New Roman" w:hAnsi="Times New Roman" w:cs="Times New Roman"/>
          <w:b/>
          <w:bCs/>
          <w:i/>
          <w:i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Modifiche allo statuto dei diritti del contribuente)</w:t>
      </w:r>
    </w:p>
    <w:bookmarkEnd w:id="21"/>
    <w:bookmarkEnd w:id="22"/>
    <w:p w14:paraId="23B2FAF3" w14:textId="77777777" w:rsidR="008106E1" w:rsidRPr="00E63BF1" w:rsidRDefault="008106E1" w:rsidP="004B5297">
      <w:pPr>
        <w:spacing w:after="0" w:line="276" w:lineRule="auto"/>
        <w:jc w:val="both"/>
        <w:rPr>
          <w:rFonts w:ascii="Times New Roman" w:eastAsia="Calibri" w:hAnsi="Times New Roman" w:cs="Times New Roman"/>
          <w:bCs/>
          <w:sz w:val="24"/>
          <w:szCs w:val="24"/>
        </w:rPr>
      </w:pPr>
    </w:p>
    <w:p w14:paraId="776A649E" w14:textId="384F6C6D" w:rsidR="00E860A5" w:rsidRPr="00E63BF1" w:rsidRDefault="00E860A5"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 xml:space="preserve">1. Alla </w:t>
      </w:r>
      <w:r w:rsidRPr="00E63BF1">
        <w:rPr>
          <w:rFonts w:ascii="Times New Roman" w:hAnsi="Times New Roman"/>
          <w:iCs/>
          <w:sz w:val="24"/>
          <w:szCs w:val="24"/>
        </w:rPr>
        <w:t xml:space="preserve">legge 27 luglio 2000, n. 212, sono apportate le seguenti modificazioni: </w:t>
      </w:r>
    </w:p>
    <w:p w14:paraId="24D48B3F" w14:textId="625D5A2F" w:rsidR="00E860A5" w:rsidRPr="00E63BF1" w:rsidRDefault="00E860A5" w:rsidP="004B5297">
      <w:pPr>
        <w:pStyle w:val="PreformattatoHTML"/>
        <w:spacing w:line="276" w:lineRule="auto"/>
        <w:ind w:left="567"/>
        <w:jc w:val="both"/>
        <w:rPr>
          <w:rFonts w:ascii="Times New Roman" w:hAnsi="Times New Roman"/>
          <w:iCs/>
          <w:sz w:val="24"/>
          <w:szCs w:val="24"/>
        </w:rPr>
      </w:pPr>
      <w:r w:rsidRPr="00E63BF1">
        <w:rPr>
          <w:rFonts w:ascii="Times New Roman" w:hAnsi="Times New Roman"/>
          <w:iCs/>
          <w:sz w:val="24"/>
          <w:szCs w:val="24"/>
        </w:rPr>
        <w:t>a) all’articolo 6-</w:t>
      </w:r>
      <w:r w:rsidRPr="00E63BF1">
        <w:rPr>
          <w:rFonts w:ascii="Times New Roman" w:hAnsi="Times New Roman"/>
          <w:i/>
          <w:sz w:val="24"/>
          <w:szCs w:val="24"/>
        </w:rPr>
        <w:t>bis</w:t>
      </w:r>
      <w:r w:rsidRPr="00E63BF1">
        <w:rPr>
          <w:rFonts w:ascii="Times New Roman" w:hAnsi="Times New Roman"/>
          <w:iCs/>
          <w:sz w:val="24"/>
          <w:szCs w:val="24"/>
        </w:rPr>
        <w:t>, comma 3, primo periodo:</w:t>
      </w:r>
    </w:p>
    <w:p w14:paraId="08EEA371" w14:textId="33A5EDAB" w:rsidR="00E860A5" w:rsidRPr="00E63BF1" w:rsidRDefault="00E860A5" w:rsidP="004B5297">
      <w:pPr>
        <w:pStyle w:val="PreformattatoHTML"/>
        <w:spacing w:line="276" w:lineRule="auto"/>
        <w:ind w:left="709"/>
        <w:jc w:val="both"/>
        <w:rPr>
          <w:rFonts w:ascii="Times New Roman" w:hAnsi="Times New Roman"/>
          <w:sz w:val="24"/>
          <w:szCs w:val="24"/>
        </w:rPr>
      </w:pPr>
      <w:r w:rsidRPr="00E63BF1">
        <w:rPr>
          <w:rFonts w:ascii="Times New Roman" w:hAnsi="Times New Roman"/>
          <w:sz w:val="24"/>
          <w:szCs w:val="24"/>
        </w:rPr>
        <w:t>1) dopo le parole: «un termine non inferiore» è inserita la seguente: «complessivamente»;</w:t>
      </w:r>
    </w:p>
    <w:p w14:paraId="4600D854" w14:textId="0F840BFB" w:rsidR="00E860A5" w:rsidRPr="00E63BF1" w:rsidRDefault="00E860A5" w:rsidP="004B5297">
      <w:pPr>
        <w:pStyle w:val="PreformattatoHTML"/>
        <w:spacing w:line="276" w:lineRule="auto"/>
        <w:ind w:left="709"/>
        <w:jc w:val="both"/>
        <w:rPr>
          <w:rFonts w:ascii="Times New Roman" w:hAnsi="Times New Roman"/>
          <w:sz w:val="24"/>
          <w:szCs w:val="24"/>
        </w:rPr>
      </w:pPr>
      <w:r w:rsidRPr="00E63BF1">
        <w:rPr>
          <w:rFonts w:ascii="Times New Roman" w:hAnsi="Times New Roman"/>
          <w:sz w:val="24"/>
          <w:szCs w:val="24"/>
        </w:rPr>
        <w:t>2) la parola «ovvero» è sostituita dalla seguente: «e».</w:t>
      </w:r>
    </w:p>
    <w:p w14:paraId="43E7AAE3" w14:textId="2C21EEAD" w:rsidR="00E860A5" w:rsidRPr="00E63BF1" w:rsidRDefault="00F17881" w:rsidP="004B5297">
      <w:pPr>
        <w:spacing w:after="0" w:line="276" w:lineRule="auto"/>
        <w:ind w:firstLine="567"/>
        <w:jc w:val="both"/>
        <w:rPr>
          <w:rFonts w:ascii="Times New Roman" w:hAnsi="Times New Roman" w:cs="Times New Roman"/>
          <w:sz w:val="24"/>
          <w:szCs w:val="24"/>
        </w:rPr>
      </w:pPr>
      <w:r w:rsidRPr="00E63BF1">
        <w:rPr>
          <w:rFonts w:ascii="Times New Roman" w:eastAsia="Calibri" w:hAnsi="Times New Roman" w:cs="Times New Roman"/>
          <w:bCs/>
          <w:sz w:val="24"/>
          <w:szCs w:val="24"/>
        </w:rPr>
        <w:t>b</w:t>
      </w:r>
      <w:r w:rsidR="00E860A5" w:rsidRPr="00E63BF1">
        <w:rPr>
          <w:rFonts w:ascii="Times New Roman" w:eastAsia="Calibri" w:hAnsi="Times New Roman" w:cs="Times New Roman"/>
          <w:bCs/>
          <w:sz w:val="24"/>
          <w:szCs w:val="24"/>
        </w:rPr>
        <w:t xml:space="preserve">) </w:t>
      </w:r>
      <w:r w:rsidR="00E860A5" w:rsidRPr="00E63BF1">
        <w:rPr>
          <w:rFonts w:ascii="Times New Roman" w:hAnsi="Times New Roman" w:cs="Times New Roman"/>
          <w:sz w:val="24"/>
          <w:szCs w:val="24"/>
        </w:rPr>
        <w:t>a</w:t>
      </w:r>
      <w:r w:rsidR="00E860A5" w:rsidRPr="00E63BF1">
        <w:rPr>
          <w:rFonts w:ascii="Times New Roman" w:hAnsi="Times New Roman" w:cs="Times New Roman"/>
          <w:iCs/>
          <w:sz w:val="24"/>
          <w:szCs w:val="24"/>
        </w:rPr>
        <w:t>ll’articolo 10-</w:t>
      </w:r>
      <w:r w:rsidR="00E860A5" w:rsidRPr="00E63BF1">
        <w:rPr>
          <w:rFonts w:ascii="Times New Roman" w:hAnsi="Times New Roman" w:cs="Times New Roman"/>
          <w:i/>
          <w:sz w:val="24"/>
          <w:szCs w:val="24"/>
        </w:rPr>
        <w:t>quater</w:t>
      </w:r>
      <w:r w:rsidR="00E860A5" w:rsidRPr="00E63BF1">
        <w:rPr>
          <w:rFonts w:ascii="Times New Roman" w:hAnsi="Times New Roman" w:cs="Times New Roman"/>
          <w:iCs/>
          <w:sz w:val="24"/>
          <w:szCs w:val="24"/>
        </w:rPr>
        <w:t xml:space="preserve">, comma 1, </w:t>
      </w:r>
      <w:r w:rsidR="00E860A5" w:rsidRPr="00E63BF1">
        <w:rPr>
          <w:rFonts w:ascii="Times New Roman" w:hAnsi="Times New Roman" w:cs="Times New Roman"/>
          <w:sz w:val="24"/>
          <w:szCs w:val="24"/>
        </w:rPr>
        <w:t xml:space="preserve">dopo le parole: «atti di imposizione» sono inserite le seguenti: «o sanzionatori»; </w:t>
      </w:r>
    </w:p>
    <w:p w14:paraId="16CF579C" w14:textId="7D0C93DA" w:rsidR="008106E1" w:rsidRPr="00E63BF1" w:rsidRDefault="00F17881" w:rsidP="004B5297">
      <w:pPr>
        <w:spacing w:after="0" w:line="276" w:lineRule="auto"/>
        <w:ind w:left="567"/>
        <w:jc w:val="both"/>
        <w:rPr>
          <w:rFonts w:ascii="Times New Roman" w:eastAsia="Calibri" w:hAnsi="Times New Roman" w:cs="Times New Roman"/>
          <w:bCs/>
          <w:sz w:val="24"/>
          <w:szCs w:val="24"/>
        </w:rPr>
      </w:pPr>
      <w:r w:rsidRPr="00E63BF1">
        <w:rPr>
          <w:rFonts w:ascii="Times New Roman" w:hAnsi="Times New Roman" w:cs="Times New Roman"/>
          <w:sz w:val="24"/>
          <w:szCs w:val="24"/>
        </w:rPr>
        <w:t>c</w:t>
      </w:r>
      <w:r w:rsidR="00E860A5" w:rsidRPr="00E63BF1">
        <w:rPr>
          <w:rFonts w:ascii="Times New Roman" w:hAnsi="Times New Roman" w:cs="Times New Roman"/>
          <w:sz w:val="24"/>
          <w:szCs w:val="24"/>
        </w:rPr>
        <w:t>) a</w:t>
      </w:r>
      <w:r w:rsidR="008106E1" w:rsidRPr="00E63BF1">
        <w:rPr>
          <w:rFonts w:ascii="Times New Roman" w:eastAsia="Calibri" w:hAnsi="Times New Roman" w:cs="Times New Roman"/>
          <w:bCs/>
          <w:sz w:val="24"/>
          <w:szCs w:val="24"/>
        </w:rPr>
        <w:t>ll’articolo 10-</w:t>
      </w:r>
      <w:r w:rsidR="008106E1" w:rsidRPr="00E63BF1">
        <w:rPr>
          <w:rFonts w:ascii="Times New Roman" w:eastAsia="Calibri" w:hAnsi="Times New Roman" w:cs="Times New Roman"/>
          <w:bCs/>
          <w:i/>
          <w:iCs/>
          <w:sz w:val="24"/>
          <w:szCs w:val="24"/>
        </w:rPr>
        <w:t>octies,</w:t>
      </w:r>
      <w:r w:rsidR="008106E1" w:rsidRPr="00E63BF1">
        <w:rPr>
          <w:rFonts w:ascii="Times New Roman" w:eastAsia="Calibri" w:hAnsi="Times New Roman" w:cs="Times New Roman"/>
          <w:bCs/>
          <w:sz w:val="24"/>
          <w:szCs w:val="24"/>
        </w:rPr>
        <w:t xml:space="preserve"> comma 1, le parole</w:t>
      </w:r>
      <w:r w:rsidR="00FB31DB" w:rsidRPr="00E63BF1">
        <w:rPr>
          <w:rFonts w:ascii="Times New Roman" w:eastAsia="Calibri" w:hAnsi="Times New Roman" w:cs="Times New Roman"/>
          <w:bCs/>
          <w:sz w:val="24"/>
          <w:szCs w:val="24"/>
        </w:rPr>
        <w:t>:</w:t>
      </w:r>
      <w:r w:rsidR="008106E1" w:rsidRPr="00E63BF1">
        <w:rPr>
          <w:rFonts w:ascii="Times New Roman" w:eastAsia="Calibri" w:hAnsi="Times New Roman" w:cs="Times New Roman"/>
          <w:bCs/>
          <w:sz w:val="24"/>
          <w:szCs w:val="24"/>
        </w:rPr>
        <w:t xml:space="preserve"> «o privati» sono soppresse</w:t>
      </w:r>
      <w:r w:rsidR="00E860A5" w:rsidRPr="00E63BF1">
        <w:rPr>
          <w:rFonts w:ascii="Times New Roman" w:eastAsia="Calibri" w:hAnsi="Times New Roman" w:cs="Times New Roman"/>
          <w:bCs/>
          <w:sz w:val="24"/>
          <w:szCs w:val="24"/>
        </w:rPr>
        <w:t xml:space="preserve">; </w:t>
      </w:r>
    </w:p>
    <w:p w14:paraId="4D7BB02E" w14:textId="6368083C" w:rsidR="008106E1" w:rsidRPr="00E63BF1" w:rsidRDefault="00F17881" w:rsidP="004B5297">
      <w:pPr>
        <w:spacing w:after="0" w:line="276" w:lineRule="auto"/>
        <w:ind w:left="567"/>
        <w:jc w:val="both"/>
        <w:rPr>
          <w:rFonts w:ascii="Times New Roman" w:hAnsi="Times New Roman" w:cs="Times New Roman"/>
          <w:sz w:val="24"/>
          <w:szCs w:val="24"/>
        </w:rPr>
      </w:pPr>
      <w:r w:rsidRPr="00E63BF1">
        <w:rPr>
          <w:rFonts w:ascii="Times New Roman" w:eastAsia="Calibri" w:hAnsi="Times New Roman" w:cs="Times New Roman"/>
          <w:bCs/>
          <w:sz w:val="24"/>
          <w:szCs w:val="24"/>
        </w:rPr>
        <w:t>d</w:t>
      </w:r>
      <w:r w:rsidR="00E860A5" w:rsidRPr="00E63BF1">
        <w:rPr>
          <w:rFonts w:ascii="Times New Roman" w:eastAsia="Calibri" w:hAnsi="Times New Roman" w:cs="Times New Roman"/>
          <w:bCs/>
          <w:sz w:val="24"/>
          <w:szCs w:val="24"/>
        </w:rPr>
        <w:t>) a</w:t>
      </w:r>
      <w:r w:rsidR="008106E1" w:rsidRPr="00E63BF1">
        <w:rPr>
          <w:rFonts w:ascii="Times New Roman" w:hAnsi="Times New Roman" w:cs="Times New Roman"/>
          <w:sz w:val="24"/>
          <w:szCs w:val="24"/>
        </w:rPr>
        <w:t>ll’articolo 10-</w:t>
      </w:r>
      <w:r w:rsidR="008106E1" w:rsidRPr="00E63BF1">
        <w:rPr>
          <w:rFonts w:ascii="Times New Roman" w:hAnsi="Times New Roman" w:cs="Times New Roman"/>
          <w:i/>
          <w:iCs/>
          <w:sz w:val="24"/>
          <w:szCs w:val="24"/>
        </w:rPr>
        <w:t>no</w:t>
      </w:r>
      <w:r w:rsidR="007F0E14" w:rsidRPr="00E63BF1">
        <w:rPr>
          <w:rFonts w:ascii="Times New Roman" w:hAnsi="Times New Roman" w:cs="Times New Roman"/>
          <w:i/>
          <w:iCs/>
          <w:sz w:val="24"/>
          <w:szCs w:val="24"/>
        </w:rPr>
        <w:t>n</w:t>
      </w:r>
      <w:r w:rsidR="008106E1" w:rsidRPr="00E63BF1">
        <w:rPr>
          <w:rFonts w:ascii="Times New Roman" w:hAnsi="Times New Roman" w:cs="Times New Roman"/>
          <w:i/>
          <w:iCs/>
          <w:sz w:val="24"/>
          <w:szCs w:val="24"/>
        </w:rPr>
        <w:t>ies</w:t>
      </w:r>
      <w:r w:rsidR="00E860A5" w:rsidRPr="00E63BF1">
        <w:rPr>
          <w:rFonts w:ascii="Times New Roman" w:hAnsi="Times New Roman" w:cs="Times New Roman"/>
          <w:sz w:val="24"/>
          <w:szCs w:val="24"/>
        </w:rPr>
        <w:t>:</w:t>
      </w:r>
    </w:p>
    <w:p w14:paraId="1D22B9F1" w14:textId="3E194E1E" w:rsidR="008106E1" w:rsidRPr="00E63BF1" w:rsidRDefault="00E860A5" w:rsidP="004B5297">
      <w:pPr>
        <w:spacing w:after="0" w:line="276" w:lineRule="auto"/>
        <w:ind w:left="709" w:firstLine="1"/>
        <w:jc w:val="both"/>
        <w:rPr>
          <w:rFonts w:ascii="Times New Roman" w:hAnsi="Times New Roman" w:cs="Times New Roman"/>
          <w:sz w:val="24"/>
          <w:szCs w:val="24"/>
        </w:rPr>
      </w:pPr>
      <w:r w:rsidRPr="00E63BF1">
        <w:rPr>
          <w:rFonts w:ascii="Times New Roman" w:hAnsi="Times New Roman" w:cs="Times New Roman"/>
          <w:sz w:val="24"/>
          <w:szCs w:val="24"/>
        </w:rPr>
        <w:t xml:space="preserve">1) </w:t>
      </w:r>
      <w:r w:rsidR="008106E1" w:rsidRPr="00E63BF1">
        <w:rPr>
          <w:rFonts w:ascii="Times New Roman" w:hAnsi="Times New Roman" w:cs="Times New Roman"/>
          <w:sz w:val="24"/>
          <w:szCs w:val="24"/>
        </w:rPr>
        <w:t xml:space="preserve">al comma 4 è aggiunto, in fine, il seguente periodo: «Resta ferma l’inammissibilità delle istanze di interpello nelle ipotesi in cui la banca dati non informi il contribuente che può presentare interpello </w:t>
      </w:r>
      <w:r w:rsidR="008977D6" w:rsidRPr="00E63BF1">
        <w:rPr>
          <w:rFonts w:ascii="Times New Roman" w:hAnsi="Times New Roman" w:cs="Times New Roman"/>
          <w:sz w:val="24"/>
          <w:szCs w:val="24"/>
        </w:rPr>
        <w:t xml:space="preserve">sempreché </w:t>
      </w:r>
      <w:r w:rsidR="008106E1" w:rsidRPr="00E63BF1">
        <w:rPr>
          <w:rFonts w:ascii="Times New Roman" w:hAnsi="Times New Roman" w:cs="Times New Roman"/>
          <w:sz w:val="24"/>
          <w:szCs w:val="24"/>
        </w:rPr>
        <w:t xml:space="preserve">il contribuente non </w:t>
      </w:r>
      <w:r w:rsidR="008977D6" w:rsidRPr="00E63BF1">
        <w:rPr>
          <w:rFonts w:ascii="Times New Roman" w:hAnsi="Times New Roman" w:cs="Times New Roman"/>
          <w:sz w:val="24"/>
          <w:szCs w:val="24"/>
        </w:rPr>
        <w:t>dimostri</w:t>
      </w:r>
      <w:r w:rsidR="008106E1" w:rsidRPr="00E63BF1">
        <w:rPr>
          <w:rFonts w:ascii="Times New Roman" w:hAnsi="Times New Roman" w:cs="Times New Roman"/>
          <w:sz w:val="24"/>
          <w:szCs w:val="24"/>
        </w:rPr>
        <w:t xml:space="preserve"> che il documento di prassi richiamato nella risposta ricevuta non fornisce una soluzione univoca al quesito interpretativo.»</w:t>
      </w:r>
      <w:r w:rsidRPr="00E63BF1">
        <w:rPr>
          <w:rFonts w:ascii="Times New Roman" w:hAnsi="Times New Roman" w:cs="Times New Roman"/>
          <w:sz w:val="24"/>
          <w:szCs w:val="24"/>
        </w:rPr>
        <w:t xml:space="preserve">; </w:t>
      </w:r>
    </w:p>
    <w:p w14:paraId="1446D9C6" w14:textId="433EFB8F" w:rsidR="008977D6" w:rsidRPr="00E63BF1" w:rsidRDefault="00E860A5" w:rsidP="004B5297">
      <w:pPr>
        <w:spacing w:after="0" w:line="276" w:lineRule="auto"/>
        <w:ind w:left="709" w:firstLine="1"/>
        <w:jc w:val="both"/>
        <w:rPr>
          <w:rFonts w:ascii="Times New Roman" w:hAnsi="Times New Roman" w:cs="Times New Roman"/>
          <w:sz w:val="24"/>
          <w:szCs w:val="24"/>
        </w:rPr>
      </w:pPr>
      <w:r w:rsidRPr="00E63BF1">
        <w:rPr>
          <w:rFonts w:ascii="Times New Roman" w:hAnsi="Times New Roman" w:cs="Times New Roman"/>
          <w:sz w:val="24"/>
          <w:szCs w:val="24"/>
        </w:rPr>
        <w:t>2</w:t>
      </w:r>
      <w:r w:rsidR="008977D6" w:rsidRPr="00E63BF1">
        <w:rPr>
          <w:rFonts w:ascii="Times New Roman" w:hAnsi="Times New Roman" w:cs="Times New Roman"/>
          <w:sz w:val="24"/>
          <w:szCs w:val="24"/>
        </w:rPr>
        <w:t xml:space="preserve">) </w:t>
      </w:r>
      <w:r w:rsidR="008106E1" w:rsidRPr="00E63BF1">
        <w:rPr>
          <w:rFonts w:ascii="Times New Roman" w:hAnsi="Times New Roman" w:cs="Times New Roman"/>
          <w:sz w:val="24"/>
          <w:szCs w:val="24"/>
        </w:rPr>
        <w:t xml:space="preserve">dopo il comma 4, è </w:t>
      </w:r>
      <w:r w:rsidR="003F1889" w:rsidRPr="00E63BF1">
        <w:rPr>
          <w:rFonts w:ascii="Times New Roman" w:hAnsi="Times New Roman" w:cs="Times New Roman"/>
          <w:sz w:val="24"/>
          <w:szCs w:val="24"/>
        </w:rPr>
        <w:t xml:space="preserve">aggiunto </w:t>
      </w:r>
      <w:r w:rsidR="008106E1" w:rsidRPr="00E63BF1">
        <w:rPr>
          <w:rFonts w:ascii="Times New Roman" w:hAnsi="Times New Roman" w:cs="Times New Roman"/>
          <w:sz w:val="24"/>
          <w:szCs w:val="24"/>
        </w:rPr>
        <w:t xml:space="preserve">il seguente: </w:t>
      </w:r>
    </w:p>
    <w:p w14:paraId="5844153C" w14:textId="43FAA5D2" w:rsidR="008106E1" w:rsidRPr="00E63BF1" w:rsidRDefault="008106E1" w:rsidP="004B5297">
      <w:pPr>
        <w:spacing w:after="0" w:line="276" w:lineRule="auto"/>
        <w:ind w:left="709" w:firstLine="1"/>
        <w:jc w:val="both"/>
        <w:rPr>
          <w:rFonts w:ascii="Times New Roman" w:hAnsi="Times New Roman" w:cs="Times New Roman"/>
          <w:sz w:val="24"/>
          <w:szCs w:val="24"/>
        </w:rPr>
      </w:pPr>
      <w:r w:rsidRPr="00E63BF1">
        <w:rPr>
          <w:rFonts w:ascii="Times New Roman" w:hAnsi="Times New Roman" w:cs="Times New Roman"/>
          <w:sz w:val="24"/>
          <w:szCs w:val="24"/>
        </w:rPr>
        <w:t>«4-</w:t>
      </w:r>
      <w:r w:rsidRPr="00E63BF1">
        <w:rPr>
          <w:rFonts w:ascii="Times New Roman" w:hAnsi="Times New Roman" w:cs="Times New Roman"/>
          <w:i/>
          <w:iCs/>
          <w:sz w:val="24"/>
          <w:szCs w:val="24"/>
        </w:rPr>
        <w:t>bis</w:t>
      </w:r>
      <w:r w:rsidRPr="00E63BF1">
        <w:rPr>
          <w:rFonts w:ascii="Times New Roman" w:hAnsi="Times New Roman" w:cs="Times New Roman"/>
          <w:sz w:val="24"/>
          <w:szCs w:val="24"/>
        </w:rPr>
        <w:t>. Con decreto del Ministro dell’economia e delle finanze sono definite le regole di funzionamento del servizio di consultazione semplificata, ivi compresi i presupposti e le modalità di accesso al medesimo servizio, anche ai fini del suo coordinamento con la disciplina dell’interpello di cui all’articolo 11.»</w:t>
      </w:r>
      <w:r w:rsidR="003E07C7" w:rsidRPr="00E63BF1">
        <w:rPr>
          <w:rFonts w:ascii="Times New Roman" w:hAnsi="Times New Roman" w:cs="Times New Roman"/>
          <w:sz w:val="24"/>
          <w:szCs w:val="24"/>
        </w:rPr>
        <w:t>;</w:t>
      </w:r>
    </w:p>
    <w:p w14:paraId="1FC3DDE7" w14:textId="2E44F79D" w:rsidR="00723051" w:rsidRPr="00E63BF1" w:rsidRDefault="003E07C7" w:rsidP="004B5297">
      <w:pPr>
        <w:spacing w:after="0" w:line="276" w:lineRule="auto"/>
        <w:ind w:left="709" w:hanging="142"/>
        <w:jc w:val="both"/>
        <w:rPr>
          <w:rFonts w:ascii="Times New Roman" w:hAnsi="Times New Roman" w:cs="Times New Roman"/>
          <w:sz w:val="24"/>
          <w:szCs w:val="24"/>
        </w:rPr>
      </w:pPr>
      <w:r w:rsidRPr="00E63BF1">
        <w:rPr>
          <w:rFonts w:ascii="Times New Roman" w:hAnsi="Times New Roman" w:cs="Times New Roman"/>
          <w:sz w:val="24"/>
          <w:szCs w:val="24"/>
        </w:rPr>
        <w:t>e) all’articolo 11</w:t>
      </w:r>
      <w:r w:rsidR="00193343" w:rsidRPr="00E63BF1">
        <w:rPr>
          <w:rFonts w:ascii="Times New Roman" w:hAnsi="Times New Roman" w:cs="Times New Roman"/>
          <w:sz w:val="24"/>
          <w:szCs w:val="24"/>
        </w:rPr>
        <w:t>, i</w:t>
      </w:r>
      <w:r w:rsidRPr="00E63BF1">
        <w:rPr>
          <w:rFonts w:ascii="Times New Roman" w:hAnsi="Times New Roman" w:cs="Times New Roman"/>
          <w:sz w:val="24"/>
          <w:szCs w:val="24"/>
        </w:rPr>
        <w:t xml:space="preserve">l comma 3, è sostituito dal seguente: </w:t>
      </w:r>
    </w:p>
    <w:p w14:paraId="178EFCA9" w14:textId="3F3ADD52" w:rsidR="003E07C7" w:rsidRPr="00E63BF1" w:rsidRDefault="003E07C7" w:rsidP="004B5297">
      <w:pPr>
        <w:spacing w:after="0" w:line="276" w:lineRule="auto"/>
        <w:jc w:val="both"/>
        <w:rPr>
          <w:rFonts w:ascii="Times New Roman" w:hAnsi="Times New Roman" w:cs="Times New Roman"/>
          <w:sz w:val="24"/>
          <w:szCs w:val="24"/>
        </w:rPr>
      </w:pPr>
      <w:bookmarkStart w:id="23" w:name="_Hlk211339709"/>
      <w:r w:rsidRPr="00E63BF1">
        <w:rPr>
          <w:rFonts w:ascii="Times New Roman" w:hAnsi="Times New Roman" w:cs="Times New Roman"/>
          <w:sz w:val="24"/>
          <w:szCs w:val="24"/>
        </w:rPr>
        <w:t>«</w:t>
      </w:r>
      <w:bookmarkEnd w:id="23"/>
      <w:r w:rsidRPr="00E63BF1">
        <w:rPr>
          <w:rFonts w:ascii="Times New Roman" w:eastAsia="Aptos" w:hAnsi="Times New Roman" w:cs="Times New Roman"/>
          <w:sz w:val="24"/>
          <w:szCs w:val="24"/>
        </w:rPr>
        <w:t xml:space="preserve">3. La presentazione delle istanze di interpello, in relazione a fattispecie </w:t>
      </w:r>
      <w:r w:rsidR="00E51E82" w:rsidRPr="00E63BF1">
        <w:rPr>
          <w:rFonts w:ascii="Times New Roman" w:eastAsia="Aptos" w:hAnsi="Times New Roman" w:cs="Times New Roman"/>
          <w:sz w:val="24"/>
          <w:szCs w:val="24"/>
        </w:rPr>
        <w:t xml:space="preserve">particolarmente </w:t>
      </w:r>
      <w:r w:rsidRPr="00E63BF1">
        <w:rPr>
          <w:rFonts w:ascii="Times New Roman" w:eastAsia="Aptos" w:hAnsi="Times New Roman" w:cs="Times New Roman"/>
          <w:sz w:val="24"/>
          <w:szCs w:val="24"/>
        </w:rPr>
        <w:t xml:space="preserve">complesse, è in ogni caso subordinata al versamento di un contributo, destinato a finanziare iniziative per implementare la formazione del personale delle </w:t>
      </w:r>
      <w:r w:rsidR="00CD516D" w:rsidRPr="00E63BF1">
        <w:rPr>
          <w:rFonts w:ascii="Times New Roman" w:eastAsia="Aptos" w:hAnsi="Times New Roman" w:cs="Times New Roman"/>
          <w:sz w:val="24"/>
          <w:szCs w:val="24"/>
        </w:rPr>
        <w:t>A</w:t>
      </w:r>
      <w:r w:rsidRPr="00E63BF1">
        <w:rPr>
          <w:rFonts w:ascii="Times New Roman" w:eastAsia="Aptos" w:hAnsi="Times New Roman" w:cs="Times New Roman"/>
          <w:sz w:val="24"/>
          <w:szCs w:val="24"/>
        </w:rPr>
        <w:t xml:space="preserve">genzie fiscali, la cui misura e le cui modalità di corresponsione sono individuate con </w:t>
      </w:r>
      <w:r w:rsidR="00E51E82" w:rsidRPr="00E63BF1">
        <w:rPr>
          <w:rFonts w:ascii="Times New Roman" w:eastAsia="Aptos" w:hAnsi="Times New Roman" w:cs="Times New Roman"/>
          <w:sz w:val="24"/>
          <w:szCs w:val="24"/>
        </w:rPr>
        <w:t xml:space="preserve">regolamento </w:t>
      </w:r>
      <w:r w:rsidRPr="00E63BF1">
        <w:rPr>
          <w:rFonts w:ascii="Times New Roman" w:eastAsia="Aptos" w:hAnsi="Times New Roman" w:cs="Times New Roman"/>
          <w:sz w:val="24"/>
          <w:szCs w:val="24"/>
        </w:rPr>
        <w:t>del Ministro dell’economia e delle finanze</w:t>
      </w:r>
      <w:r w:rsidR="00BA5F1F"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w:t>
      </w:r>
      <w:r w:rsidR="00E51E82" w:rsidRPr="00E63BF1">
        <w:rPr>
          <w:rFonts w:ascii="Times New Roman" w:eastAsia="Aptos" w:hAnsi="Times New Roman" w:cs="Times New Roman"/>
          <w:sz w:val="24"/>
          <w:szCs w:val="24"/>
        </w:rPr>
        <w:t>ai sensi de</w:t>
      </w:r>
      <w:r w:rsidRPr="00E63BF1">
        <w:rPr>
          <w:rFonts w:ascii="Times New Roman" w:eastAsia="Aptos" w:hAnsi="Times New Roman" w:cs="Times New Roman"/>
          <w:sz w:val="24"/>
          <w:szCs w:val="24"/>
        </w:rPr>
        <w:t>ll’articolo 17, comma 3, della legge 23 agosto 1988, n. 400, in funzione della tipologia di contribuente, del suo volume di affari o di ricavi e della tipologia d’interpello presentata</w:t>
      </w:r>
      <w:r w:rsidR="00F14F17" w:rsidRPr="00E63BF1">
        <w:rPr>
          <w:rFonts w:ascii="Times New Roman" w:eastAsia="Aptos" w:hAnsi="Times New Roman" w:cs="Times New Roman"/>
          <w:sz w:val="24"/>
          <w:szCs w:val="24"/>
        </w:rPr>
        <w:t>.</w:t>
      </w:r>
      <w:r w:rsidRPr="00E63BF1">
        <w:rPr>
          <w:rFonts w:ascii="Times New Roman" w:hAnsi="Times New Roman" w:cs="Times New Roman"/>
          <w:sz w:val="24"/>
          <w:szCs w:val="24"/>
        </w:rPr>
        <w:t>».</w:t>
      </w:r>
    </w:p>
    <w:p w14:paraId="69E81035" w14:textId="77777777" w:rsidR="002D2B6F" w:rsidRPr="00E63BF1" w:rsidRDefault="002D2B6F" w:rsidP="004B5297">
      <w:pPr>
        <w:spacing w:after="0" w:line="276" w:lineRule="auto"/>
        <w:jc w:val="center"/>
        <w:rPr>
          <w:rFonts w:ascii="Times New Roman" w:hAnsi="Times New Roman" w:cs="Times New Roman"/>
          <w:b/>
          <w:bCs/>
          <w:sz w:val="24"/>
          <w:szCs w:val="24"/>
        </w:rPr>
      </w:pPr>
    </w:p>
    <w:p w14:paraId="74C4625E" w14:textId="77777777" w:rsidR="002D2B6F" w:rsidRPr="00E63BF1" w:rsidRDefault="002D2B6F" w:rsidP="004B5297">
      <w:pPr>
        <w:spacing w:after="0" w:line="276" w:lineRule="auto"/>
        <w:jc w:val="center"/>
        <w:rPr>
          <w:rFonts w:ascii="Times New Roman" w:hAnsi="Times New Roman" w:cs="Times New Roman"/>
          <w:b/>
          <w:bCs/>
          <w:sz w:val="24"/>
          <w:szCs w:val="24"/>
        </w:rPr>
      </w:pPr>
    </w:p>
    <w:p w14:paraId="5771ACDC" w14:textId="00F81B76" w:rsidR="00F14F17" w:rsidRPr="00E63BF1" w:rsidRDefault="00F14F17"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312946" w:rsidRPr="00E63BF1">
        <w:rPr>
          <w:rFonts w:ascii="Times New Roman" w:hAnsi="Times New Roman" w:cs="Times New Roman"/>
          <w:b/>
          <w:bCs/>
          <w:sz w:val="24"/>
          <w:szCs w:val="24"/>
        </w:rPr>
        <w:t>14</w:t>
      </w:r>
    </w:p>
    <w:p w14:paraId="3F015794" w14:textId="1697C406" w:rsidR="00F14F17" w:rsidRPr="00E63BF1" w:rsidRDefault="00F14F17" w:rsidP="004B5297">
      <w:pPr>
        <w:spacing w:after="0" w:line="276" w:lineRule="auto"/>
        <w:jc w:val="center"/>
        <w:rPr>
          <w:rFonts w:ascii="Times New Roman" w:hAnsi="Times New Roman" w:cs="Times New Roman"/>
          <w:b/>
          <w:bCs/>
          <w:i/>
          <w:i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Disposizioni in materia di adempimento collaborativo)</w:t>
      </w:r>
    </w:p>
    <w:p w14:paraId="7C5C3509" w14:textId="77777777" w:rsidR="00F14F17" w:rsidRPr="00E63BF1" w:rsidRDefault="00F14F17" w:rsidP="004B5297">
      <w:pPr>
        <w:spacing w:after="0" w:line="276" w:lineRule="auto"/>
        <w:jc w:val="center"/>
        <w:rPr>
          <w:rFonts w:ascii="Times New Roman" w:hAnsi="Times New Roman" w:cs="Times New Roman"/>
          <w:b/>
          <w:bCs/>
          <w:i/>
          <w:iCs/>
          <w:sz w:val="24"/>
          <w:szCs w:val="24"/>
        </w:rPr>
      </w:pPr>
    </w:p>
    <w:p w14:paraId="7A754644" w14:textId="7D5AB840" w:rsidR="00F14F17" w:rsidRPr="00E63BF1" w:rsidRDefault="00F14F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In deroga alle disposizioni di cui all’articolo 7, comma 2, del decreto legislativo 5 agosto 2015, n. 128, per le domande di adesione al regime di adempimento collaborativo presentate nei periodi di imposta 2024 e 2025, l’Agenzia delle entrate, al sussistere degli altri requisiti soggettivi e oggettivi previsti dalla normativa vigente, procede all’ammissione dei contribuenti al regime anche in assenza della certificazione del sistema integrato di rilevazione, misurazione, gestione e controllo del rischio fiscale di cui all’articolo 4, comma 1-</w:t>
      </w:r>
      <w:r w:rsidRPr="00E63BF1">
        <w:rPr>
          <w:rFonts w:ascii="Times New Roman" w:hAnsi="Times New Roman" w:cs="Times New Roman"/>
          <w:i/>
          <w:iCs/>
          <w:sz w:val="24"/>
          <w:szCs w:val="24"/>
        </w:rPr>
        <w:t>bis</w:t>
      </w:r>
      <w:r w:rsidRPr="00E63BF1">
        <w:rPr>
          <w:rFonts w:ascii="Times New Roman" w:hAnsi="Times New Roman" w:cs="Times New Roman"/>
          <w:sz w:val="24"/>
          <w:szCs w:val="24"/>
        </w:rPr>
        <w:t>, del medesimo decreto.</w:t>
      </w:r>
    </w:p>
    <w:p w14:paraId="00159518" w14:textId="77777777" w:rsidR="00F14F17" w:rsidRPr="00E63BF1" w:rsidRDefault="00F14F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2. Nei casi di cui al comma 1 la certificazione del sistema integrato di rilevazione, misurazione, gestione e controllo del rischio fiscale deve essere prodotta entro il termine del 30 settembre 2026.</w:t>
      </w:r>
    </w:p>
    <w:p w14:paraId="57056CE5" w14:textId="7BFD06FD" w:rsidR="00F14F17" w:rsidRPr="00E63BF1" w:rsidRDefault="00F14F1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3. Per i soggetti di cui al comma 1, la mancata presentazione della certificazione del sistema integrato di rilevazione, misurazione, gestione e controllo del rischio fiscale entro il termine fissato al comma </w:t>
      </w:r>
      <w:r w:rsidRPr="00E63BF1">
        <w:rPr>
          <w:rFonts w:ascii="Times New Roman" w:hAnsi="Times New Roman" w:cs="Times New Roman"/>
          <w:sz w:val="24"/>
          <w:szCs w:val="24"/>
        </w:rPr>
        <w:lastRenderedPageBreak/>
        <w:t>2 costituisce causa di esclusione dal regime ai sensi dell’articolo 7, comma 3</w:t>
      </w:r>
      <w:r w:rsidR="0066381A" w:rsidRPr="00E63BF1">
        <w:rPr>
          <w:rFonts w:ascii="Times New Roman" w:hAnsi="Times New Roman" w:cs="Times New Roman"/>
          <w:sz w:val="24"/>
          <w:szCs w:val="24"/>
        </w:rPr>
        <w:t>,</w:t>
      </w:r>
      <w:r w:rsidRPr="00E63BF1">
        <w:rPr>
          <w:rFonts w:ascii="Times New Roman" w:hAnsi="Times New Roman" w:cs="Times New Roman"/>
          <w:sz w:val="24"/>
          <w:szCs w:val="24"/>
        </w:rPr>
        <w:t xml:space="preserve"> del decreto legislativo 5 agosto 2015, n. 128, per inosservanza degli impegni assunti.</w:t>
      </w:r>
    </w:p>
    <w:p w14:paraId="1B873231" w14:textId="77777777" w:rsidR="00A17A3F" w:rsidRPr="00E63BF1" w:rsidRDefault="00A17A3F" w:rsidP="004B5297">
      <w:pPr>
        <w:spacing w:after="0" w:line="276" w:lineRule="auto"/>
        <w:ind w:left="851" w:firstLine="1"/>
        <w:jc w:val="both"/>
        <w:rPr>
          <w:rFonts w:ascii="Times New Roman" w:hAnsi="Times New Roman" w:cs="Times New Roman"/>
          <w:sz w:val="24"/>
          <w:szCs w:val="24"/>
        </w:rPr>
      </w:pPr>
    </w:p>
    <w:p w14:paraId="387105E0" w14:textId="77777777" w:rsidR="00CD516D" w:rsidRPr="00E63BF1" w:rsidRDefault="00CD516D" w:rsidP="004B5297">
      <w:pPr>
        <w:spacing w:after="0" w:line="276" w:lineRule="auto"/>
        <w:ind w:left="851" w:firstLine="1"/>
        <w:jc w:val="both"/>
        <w:rPr>
          <w:rFonts w:ascii="Times New Roman" w:hAnsi="Times New Roman" w:cs="Times New Roman"/>
          <w:sz w:val="24"/>
          <w:szCs w:val="24"/>
        </w:rPr>
      </w:pPr>
    </w:p>
    <w:p w14:paraId="6B5FB9CD" w14:textId="2C002C0E" w:rsidR="006C1BD3" w:rsidRPr="00E63BF1" w:rsidRDefault="006C1BD3" w:rsidP="004B5297">
      <w:pPr>
        <w:spacing w:after="0" w:line="276" w:lineRule="auto"/>
        <w:jc w:val="center"/>
        <w:rPr>
          <w:rFonts w:ascii="Times New Roman" w:hAnsi="Times New Roman" w:cs="Times New Roman"/>
          <w:b/>
          <w:bCs/>
          <w:sz w:val="24"/>
          <w:szCs w:val="24"/>
        </w:rPr>
      </w:pPr>
      <w:bookmarkStart w:id="24" w:name="_Hlk201671519"/>
      <w:r w:rsidRPr="00E63BF1">
        <w:rPr>
          <w:rFonts w:ascii="Times New Roman" w:hAnsi="Times New Roman" w:cs="Times New Roman"/>
          <w:b/>
          <w:bCs/>
          <w:sz w:val="24"/>
          <w:szCs w:val="24"/>
        </w:rPr>
        <w:t xml:space="preserve">Capo VI </w:t>
      </w:r>
    </w:p>
    <w:p w14:paraId="42241F20" w14:textId="41E3BD3C" w:rsidR="006C1BD3" w:rsidRPr="00E63BF1" w:rsidRDefault="006C1BD3"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Disposizioni in materia di riscossione</w:t>
      </w:r>
    </w:p>
    <w:bookmarkEnd w:id="24"/>
    <w:p w14:paraId="68964F83" w14:textId="77777777" w:rsidR="006C1BD3" w:rsidRPr="00E63BF1" w:rsidRDefault="006C1BD3" w:rsidP="004B5297">
      <w:pPr>
        <w:spacing w:after="0" w:line="276" w:lineRule="auto"/>
        <w:rPr>
          <w:rFonts w:ascii="Times New Roman" w:hAnsi="Times New Roman" w:cs="Times New Roman"/>
          <w:b/>
          <w:bCs/>
          <w:sz w:val="24"/>
          <w:szCs w:val="24"/>
        </w:rPr>
      </w:pPr>
    </w:p>
    <w:p w14:paraId="04160473" w14:textId="41B1B466" w:rsidR="006C1BD3" w:rsidRPr="00E63BF1" w:rsidRDefault="006C1BD3" w:rsidP="004B5297">
      <w:pPr>
        <w:spacing w:after="0" w:line="276" w:lineRule="auto"/>
        <w:jc w:val="center"/>
        <w:rPr>
          <w:rFonts w:ascii="Times New Roman" w:hAnsi="Times New Roman" w:cs="Times New Roman"/>
          <w:b/>
          <w:bCs/>
          <w:sz w:val="24"/>
          <w:szCs w:val="24"/>
        </w:rPr>
      </w:pPr>
      <w:bookmarkStart w:id="25" w:name="_Hlk201671545"/>
      <w:r w:rsidRPr="00E63BF1">
        <w:rPr>
          <w:rFonts w:ascii="Times New Roman" w:hAnsi="Times New Roman" w:cs="Times New Roman"/>
          <w:b/>
          <w:bCs/>
          <w:sz w:val="24"/>
          <w:szCs w:val="24"/>
        </w:rPr>
        <w:t xml:space="preserve">ART. </w:t>
      </w:r>
      <w:r w:rsidR="00F14F17" w:rsidRPr="00E63BF1">
        <w:rPr>
          <w:rFonts w:ascii="Times New Roman" w:hAnsi="Times New Roman" w:cs="Times New Roman"/>
          <w:b/>
          <w:bCs/>
          <w:sz w:val="24"/>
          <w:szCs w:val="24"/>
        </w:rPr>
        <w:t>1</w:t>
      </w:r>
      <w:r w:rsidR="00312946" w:rsidRPr="00E63BF1">
        <w:rPr>
          <w:rFonts w:ascii="Times New Roman" w:hAnsi="Times New Roman" w:cs="Times New Roman"/>
          <w:b/>
          <w:bCs/>
          <w:sz w:val="24"/>
          <w:szCs w:val="24"/>
        </w:rPr>
        <w:t>5</w:t>
      </w:r>
    </w:p>
    <w:p w14:paraId="765B774B" w14:textId="77777777" w:rsidR="006C1BD3" w:rsidRPr="00E63BF1" w:rsidRDefault="006C1BD3" w:rsidP="004B5297">
      <w:pPr>
        <w:spacing w:after="0" w:line="276" w:lineRule="auto"/>
        <w:jc w:val="center"/>
        <w:rPr>
          <w:rFonts w:ascii="Times New Roman" w:hAnsi="Times New Roman" w:cs="Times New Roman"/>
          <w:b/>
          <w:bCs/>
          <w:i/>
          <w:iCs/>
          <w:color w:val="44546A"/>
          <w:sz w:val="24"/>
          <w:szCs w:val="24"/>
        </w:rPr>
      </w:pPr>
      <w:r w:rsidRPr="00E63BF1">
        <w:rPr>
          <w:rFonts w:ascii="Times New Roman" w:hAnsi="Times New Roman" w:cs="Times New Roman"/>
          <w:b/>
          <w:bCs/>
          <w:i/>
          <w:sz w:val="24"/>
          <w:szCs w:val="24"/>
        </w:rPr>
        <w:t>(Modalità di accesso all’esercizio delle funzioni di ufficiali della riscossione)</w:t>
      </w:r>
    </w:p>
    <w:bookmarkEnd w:id="25"/>
    <w:p w14:paraId="2FB1DF9C" w14:textId="77777777" w:rsidR="00E860A5" w:rsidRPr="00E63BF1" w:rsidRDefault="00E860A5" w:rsidP="004B5297">
      <w:pPr>
        <w:pStyle w:val="PreformattatoHTML"/>
        <w:spacing w:line="276" w:lineRule="auto"/>
        <w:jc w:val="both"/>
        <w:rPr>
          <w:rFonts w:ascii="Times New Roman" w:hAnsi="Times New Roman"/>
          <w:sz w:val="24"/>
          <w:szCs w:val="24"/>
        </w:rPr>
      </w:pPr>
    </w:p>
    <w:p w14:paraId="2DFC7AFF" w14:textId="1ADD1D18" w:rsidR="006C1BD3" w:rsidRPr="00E63BF1" w:rsidRDefault="006C1BD3"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 xml:space="preserve">1. Al decreto legislativo 13 aprile 1999, n. 112, gli articoli 42 e 43 sono sostituiti dai seguenti: </w:t>
      </w:r>
    </w:p>
    <w:p w14:paraId="6C9E434E" w14:textId="4F36BF13" w:rsidR="006C1BD3" w:rsidRPr="00E63BF1" w:rsidRDefault="006C1BD3"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 xml:space="preserve">«Art. 42 </w:t>
      </w:r>
      <w:r w:rsidR="003F1889" w:rsidRPr="00E63BF1">
        <w:rPr>
          <w:rFonts w:ascii="Times New Roman" w:hAnsi="Times New Roman"/>
          <w:sz w:val="24"/>
          <w:szCs w:val="24"/>
        </w:rPr>
        <w:t xml:space="preserve">- </w:t>
      </w:r>
      <w:r w:rsidRPr="00E63BF1">
        <w:rPr>
          <w:rFonts w:ascii="Times New Roman" w:hAnsi="Times New Roman"/>
          <w:sz w:val="24"/>
          <w:szCs w:val="24"/>
        </w:rPr>
        <w:t>(Ufficiali della riscossione)</w:t>
      </w:r>
      <w:r w:rsidR="003F1889" w:rsidRPr="00E63BF1">
        <w:rPr>
          <w:rFonts w:ascii="Times New Roman" w:hAnsi="Times New Roman"/>
          <w:sz w:val="24"/>
          <w:szCs w:val="24"/>
        </w:rPr>
        <w:t xml:space="preserve"> -</w:t>
      </w:r>
      <w:r w:rsidRPr="00E63BF1">
        <w:rPr>
          <w:rFonts w:ascii="Times New Roman" w:hAnsi="Times New Roman"/>
          <w:sz w:val="24"/>
          <w:szCs w:val="24"/>
        </w:rPr>
        <w:t xml:space="preserve"> 1. Ferme restando le abilitazioni già conseguite fino alla data del 31 dicembre 2024, gli ufficiali della riscossione sono nominati dal legale rappresentante dell’agente della riscossione, sulla base di una valutazione delle effettive esigenze del sistema di riscossione nazionale, tra i dipendenti dello stesso agente in possesso dei requisiti individuati con decreto del Ministro dell’economia e delle finanze. Con lo stesso decreto sono stabilite le modalità di revoca della nomina. </w:t>
      </w:r>
    </w:p>
    <w:p w14:paraId="2C0CC33C" w14:textId="37A8862A" w:rsidR="00E860A5" w:rsidRPr="00E63BF1" w:rsidRDefault="00E860A5"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 xml:space="preserve">2. Gli ufficiali della riscossione sono autorizzati all’esercizio delle loro funzioni dal prefetto del luogo in cui ha sede legale l’agente della riscossione, che appone il proprio visto sull’atto di nomina sempreché non vi siano le condizioni ostative di cui all’articolo 11 del regio decreto 18 giugno 1931, n. 773; l’autorizzazione può essere revocata in ogni momento dal prefetto. </w:t>
      </w:r>
    </w:p>
    <w:p w14:paraId="243F03A3" w14:textId="6458D3E6" w:rsidR="006C1BD3" w:rsidRPr="00E63BF1" w:rsidRDefault="006C1BD3"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 xml:space="preserve">Art. 43 </w:t>
      </w:r>
      <w:r w:rsidR="003F1889" w:rsidRPr="00E63BF1">
        <w:rPr>
          <w:rFonts w:ascii="Times New Roman" w:hAnsi="Times New Roman"/>
          <w:sz w:val="24"/>
          <w:szCs w:val="24"/>
        </w:rPr>
        <w:t xml:space="preserve">- </w:t>
      </w:r>
      <w:r w:rsidRPr="00E63BF1">
        <w:rPr>
          <w:rFonts w:ascii="Times New Roman" w:hAnsi="Times New Roman"/>
          <w:sz w:val="24"/>
          <w:szCs w:val="24"/>
        </w:rPr>
        <w:t>(Funzioni degli ufficiali della riscossione) – 1. L’ufficiale della riscossione esercita le sue funzioni in tutto il territorio nazionale, in rapporto di lavoro subordinato con l’agente della riscossione stesso e sotto la sua sorveglianza; l’ufficiale della riscossione non può farsi rappresentare né sostituire.».</w:t>
      </w:r>
    </w:p>
    <w:p w14:paraId="33D4BECD" w14:textId="6EDF109F" w:rsidR="006C1BD3" w:rsidRPr="00E63BF1" w:rsidRDefault="006C1BD3" w:rsidP="004B5297">
      <w:pPr>
        <w:spacing w:after="0" w:line="276" w:lineRule="auto"/>
        <w:jc w:val="both"/>
        <w:rPr>
          <w:rFonts w:ascii="Times New Roman" w:hAnsi="Times New Roman" w:cs="Times New Roman"/>
          <w:iCs/>
          <w:color w:val="000000" w:themeColor="text1"/>
          <w:sz w:val="24"/>
          <w:szCs w:val="24"/>
        </w:rPr>
      </w:pPr>
      <w:r w:rsidRPr="00E63BF1">
        <w:rPr>
          <w:rFonts w:ascii="Times New Roman" w:hAnsi="Times New Roman" w:cs="Times New Roman"/>
          <w:iCs/>
          <w:color w:val="000000" w:themeColor="text1"/>
          <w:sz w:val="24"/>
          <w:szCs w:val="24"/>
        </w:rPr>
        <w:t>2.</w:t>
      </w:r>
      <w:r w:rsidRPr="00E63BF1">
        <w:rPr>
          <w:rFonts w:ascii="Times New Roman" w:hAnsi="Times New Roman" w:cs="Times New Roman"/>
          <w:b/>
          <w:bCs/>
          <w:iCs/>
          <w:color w:val="000000" w:themeColor="text1"/>
          <w:sz w:val="24"/>
          <w:szCs w:val="24"/>
        </w:rPr>
        <w:t xml:space="preserve"> </w:t>
      </w:r>
      <w:r w:rsidRPr="00E63BF1">
        <w:rPr>
          <w:rFonts w:ascii="Times New Roman" w:hAnsi="Times New Roman" w:cs="Times New Roman"/>
          <w:iCs/>
          <w:color w:val="000000" w:themeColor="text1"/>
          <w:sz w:val="24"/>
          <w:szCs w:val="24"/>
        </w:rPr>
        <w:t>Al testo unico in materia di versamenti e riscossione di cui al decreto legislativo 24 marzo 2025, n. 33, l’articolo 232 è sostituito dal seguente:</w:t>
      </w:r>
    </w:p>
    <w:p w14:paraId="374EEB8D" w14:textId="77777777" w:rsidR="00E860A5" w:rsidRPr="00E63BF1" w:rsidRDefault="006C1BD3"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«Art. 232</w:t>
      </w:r>
      <w:r w:rsidRPr="00E63BF1">
        <w:rPr>
          <w:rFonts w:ascii="Times New Roman" w:hAnsi="Times New Roman"/>
          <w:b/>
          <w:bCs/>
          <w:sz w:val="24"/>
          <w:szCs w:val="24"/>
        </w:rPr>
        <w:t xml:space="preserve"> - </w:t>
      </w:r>
      <w:r w:rsidRPr="00E63BF1">
        <w:rPr>
          <w:rFonts w:ascii="Times New Roman" w:hAnsi="Times New Roman"/>
          <w:sz w:val="24"/>
          <w:szCs w:val="24"/>
        </w:rPr>
        <w:t>Ufficiali della riscossione (articolo 42 decreto legislativo 13 aprile 1999, n. 112) – 1. Ferme restando le abilitazioni già conseguite fino alla data del 31 dicembre 2024, gli ufficiali della riscossione sono nominati dal legale rappresentante dell’agente della riscossione, sulla base di una valutazione delle effettive esigenze del sistema di riscossione nazionale, tra i dipendenti dello stesso agente in possesso dei requisiti individuati con decreto del Ministro dell’economia e delle finanze. Con lo stesso decreto sono stabilite le modalità di revoca della nomina.</w:t>
      </w:r>
    </w:p>
    <w:p w14:paraId="55F34559" w14:textId="084003C4" w:rsidR="006C1BD3" w:rsidRPr="00E63BF1" w:rsidRDefault="00E860A5" w:rsidP="004B5297">
      <w:pPr>
        <w:pStyle w:val="PreformattatoHTML"/>
        <w:spacing w:line="276" w:lineRule="auto"/>
        <w:jc w:val="both"/>
        <w:rPr>
          <w:rFonts w:ascii="Times New Roman" w:hAnsi="Times New Roman"/>
          <w:sz w:val="24"/>
          <w:szCs w:val="24"/>
        </w:rPr>
      </w:pPr>
      <w:r w:rsidRPr="00E63BF1">
        <w:rPr>
          <w:rFonts w:ascii="Times New Roman" w:hAnsi="Times New Roman"/>
          <w:sz w:val="24"/>
          <w:szCs w:val="24"/>
        </w:rPr>
        <w:t>2. Gli ufficiali della riscossione sono autorizzati all’esercizio delle loro funzioni dal prefetto del luogo in cui ha sede legale l’agente della riscossione, che appone il proprio visto sull’atto di nomina sempreché non vi siano le condizioni ostative di cui all’articolo 11 del regio decreto 18 giugno 1931, n. 773; l’autorizzazione può essere revocata in ogni momento dal prefetto.</w:t>
      </w:r>
      <w:r w:rsidR="006C1BD3" w:rsidRPr="00E63BF1">
        <w:rPr>
          <w:rFonts w:ascii="Times New Roman" w:hAnsi="Times New Roman"/>
          <w:sz w:val="24"/>
          <w:szCs w:val="24"/>
        </w:rPr>
        <w:t xml:space="preserve">». </w:t>
      </w:r>
    </w:p>
    <w:bookmarkEnd w:id="19"/>
    <w:p w14:paraId="7256EACD" w14:textId="77777777" w:rsidR="00B76904" w:rsidRPr="00E63BF1" w:rsidRDefault="00B76904" w:rsidP="004B5297">
      <w:pPr>
        <w:spacing w:after="0" w:line="276" w:lineRule="auto"/>
        <w:jc w:val="both"/>
        <w:rPr>
          <w:rFonts w:ascii="Times New Roman" w:hAnsi="Times New Roman" w:cs="Times New Roman"/>
          <w:iCs/>
          <w:color w:val="000000" w:themeColor="text1"/>
          <w:sz w:val="24"/>
          <w:szCs w:val="24"/>
        </w:rPr>
      </w:pPr>
    </w:p>
    <w:p w14:paraId="5864DCA1" w14:textId="77777777" w:rsidR="00CD516D" w:rsidRPr="00E63BF1" w:rsidRDefault="00CD516D" w:rsidP="004B5297">
      <w:pPr>
        <w:spacing w:after="0" w:line="276" w:lineRule="auto"/>
        <w:jc w:val="both"/>
        <w:rPr>
          <w:rFonts w:ascii="Times New Roman" w:hAnsi="Times New Roman" w:cs="Times New Roman"/>
          <w:iCs/>
          <w:color w:val="000000" w:themeColor="text1"/>
          <w:sz w:val="24"/>
          <w:szCs w:val="24"/>
        </w:rPr>
      </w:pPr>
    </w:p>
    <w:p w14:paraId="7F18E800" w14:textId="305E43D9" w:rsidR="00B76904" w:rsidRPr="00E63BF1" w:rsidRDefault="00B76904" w:rsidP="004B5297">
      <w:pPr>
        <w:spacing w:after="0" w:line="276" w:lineRule="auto"/>
        <w:jc w:val="center"/>
        <w:rPr>
          <w:rFonts w:ascii="Times New Roman" w:hAnsi="Times New Roman" w:cs="Times New Roman"/>
          <w:b/>
          <w:bCs/>
          <w:iCs/>
          <w:color w:val="000000" w:themeColor="text1"/>
          <w:sz w:val="24"/>
          <w:szCs w:val="24"/>
        </w:rPr>
      </w:pPr>
      <w:r w:rsidRPr="00E63BF1">
        <w:rPr>
          <w:rFonts w:ascii="Times New Roman" w:hAnsi="Times New Roman" w:cs="Times New Roman"/>
          <w:b/>
          <w:bCs/>
          <w:iCs/>
          <w:color w:val="000000" w:themeColor="text1"/>
          <w:sz w:val="24"/>
          <w:szCs w:val="24"/>
        </w:rPr>
        <w:t>Capo VII</w:t>
      </w:r>
    </w:p>
    <w:p w14:paraId="3F3E637D" w14:textId="124FB843" w:rsidR="00B76904" w:rsidRPr="00E63BF1" w:rsidRDefault="00B76904" w:rsidP="004B5297">
      <w:pPr>
        <w:spacing w:after="0" w:line="276" w:lineRule="auto"/>
        <w:jc w:val="center"/>
        <w:rPr>
          <w:rFonts w:ascii="Times New Roman" w:hAnsi="Times New Roman" w:cs="Times New Roman"/>
          <w:b/>
          <w:bCs/>
          <w:iCs/>
          <w:color w:val="000000" w:themeColor="text1"/>
          <w:sz w:val="24"/>
          <w:szCs w:val="24"/>
        </w:rPr>
      </w:pPr>
      <w:r w:rsidRPr="00E63BF1">
        <w:rPr>
          <w:rFonts w:ascii="Times New Roman" w:hAnsi="Times New Roman" w:cs="Times New Roman"/>
          <w:b/>
          <w:bCs/>
          <w:iCs/>
          <w:color w:val="000000" w:themeColor="text1"/>
          <w:sz w:val="24"/>
          <w:szCs w:val="24"/>
        </w:rPr>
        <w:t xml:space="preserve">Disposizioni in materia </w:t>
      </w:r>
      <w:r w:rsidR="007F386C" w:rsidRPr="00E63BF1">
        <w:rPr>
          <w:rFonts w:ascii="Times New Roman" w:hAnsi="Times New Roman" w:cs="Times New Roman"/>
          <w:b/>
          <w:bCs/>
          <w:iCs/>
          <w:color w:val="000000" w:themeColor="text1"/>
          <w:sz w:val="24"/>
          <w:szCs w:val="24"/>
        </w:rPr>
        <w:t xml:space="preserve">doganale e </w:t>
      </w:r>
      <w:r w:rsidRPr="00E63BF1">
        <w:rPr>
          <w:rFonts w:ascii="Times New Roman" w:hAnsi="Times New Roman" w:cs="Times New Roman"/>
          <w:b/>
          <w:bCs/>
          <w:iCs/>
          <w:color w:val="000000" w:themeColor="text1"/>
          <w:sz w:val="24"/>
          <w:szCs w:val="24"/>
        </w:rPr>
        <w:t>di accise</w:t>
      </w:r>
    </w:p>
    <w:p w14:paraId="3334E721" w14:textId="77777777" w:rsidR="00B76904" w:rsidRDefault="00B76904" w:rsidP="004B5297">
      <w:pPr>
        <w:spacing w:after="0" w:line="276" w:lineRule="auto"/>
        <w:jc w:val="center"/>
        <w:rPr>
          <w:rFonts w:ascii="Times New Roman" w:hAnsi="Times New Roman" w:cs="Times New Roman"/>
          <w:b/>
          <w:bCs/>
          <w:iCs/>
          <w:color w:val="000000" w:themeColor="text1"/>
          <w:sz w:val="24"/>
          <w:szCs w:val="24"/>
        </w:rPr>
      </w:pPr>
    </w:p>
    <w:p w14:paraId="254174D2" w14:textId="77777777" w:rsidR="00E63BF1" w:rsidRPr="00E63BF1" w:rsidRDefault="00E63BF1" w:rsidP="004B5297">
      <w:pPr>
        <w:spacing w:after="0" w:line="276" w:lineRule="auto"/>
        <w:jc w:val="center"/>
        <w:rPr>
          <w:rFonts w:ascii="Times New Roman" w:hAnsi="Times New Roman" w:cs="Times New Roman"/>
          <w:b/>
          <w:bCs/>
          <w:iCs/>
          <w:color w:val="000000" w:themeColor="text1"/>
          <w:sz w:val="24"/>
          <w:szCs w:val="24"/>
        </w:rPr>
      </w:pPr>
    </w:p>
    <w:p w14:paraId="4EC042BA" w14:textId="65D3A84B" w:rsidR="007F386C" w:rsidRPr="00E63BF1" w:rsidRDefault="007F386C" w:rsidP="004B5297">
      <w:pPr>
        <w:spacing w:after="0" w:line="276" w:lineRule="auto"/>
        <w:jc w:val="center"/>
        <w:rPr>
          <w:rFonts w:ascii="Times New Roman" w:hAnsi="Times New Roman" w:cs="Times New Roman"/>
          <w:b/>
          <w:bCs/>
          <w:sz w:val="24"/>
          <w:szCs w:val="24"/>
        </w:rPr>
      </w:pPr>
      <w:bookmarkStart w:id="26" w:name="_Hlk191290897"/>
      <w:r w:rsidRPr="00E63BF1">
        <w:rPr>
          <w:rFonts w:ascii="Times New Roman" w:hAnsi="Times New Roman" w:cs="Times New Roman"/>
          <w:b/>
          <w:bCs/>
          <w:sz w:val="24"/>
          <w:szCs w:val="24"/>
        </w:rPr>
        <w:lastRenderedPageBreak/>
        <w:t xml:space="preserve">ART. </w:t>
      </w:r>
      <w:r w:rsidR="00F14F17" w:rsidRPr="00E63BF1">
        <w:rPr>
          <w:rFonts w:ascii="Times New Roman" w:hAnsi="Times New Roman" w:cs="Times New Roman"/>
          <w:b/>
          <w:bCs/>
          <w:sz w:val="24"/>
          <w:szCs w:val="24"/>
        </w:rPr>
        <w:t>1</w:t>
      </w:r>
      <w:r w:rsidR="00312946" w:rsidRPr="00E63BF1">
        <w:rPr>
          <w:rFonts w:ascii="Times New Roman" w:hAnsi="Times New Roman" w:cs="Times New Roman"/>
          <w:b/>
          <w:bCs/>
          <w:sz w:val="24"/>
          <w:szCs w:val="24"/>
        </w:rPr>
        <w:t>6</w:t>
      </w:r>
    </w:p>
    <w:p w14:paraId="40CCB5CF" w14:textId="137C8BA2" w:rsidR="007F386C" w:rsidRPr="00E63BF1" w:rsidRDefault="007F386C" w:rsidP="004B5297">
      <w:pPr>
        <w:spacing w:after="0" w:line="276" w:lineRule="auto"/>
        <w:jc w:val="center"/>
        <w:rPr>
          <w:rFonts w:ascii="Times New Roman" w:hAnsi="Times New Roman" w:cs="Times New Roman"/>
          <w:b/>
          <w:bCs/>
          <w:i/>
          <w:i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Modifiche alle disposizioni legislative in materia doganale)</w:t>
      </w:r>
    </w:p>
    <w:bookmarkEnd w:id="26"/>
    <w:p w14:paraId="3974F3E2" w14:textId="77777777" w:rsidR="00E63BF1" w:rsidRDefault="00E63BF1" w:rsidP="004B5297">
      <w:pPr>
        <w:spacing w:after="0" w:line="276" w:lineRule="auto"/>
        <w:jc w:val="both"/>
        <w:rPr>
          <w:rFonts w:ascii="Times New Roman" w:hAnsi="Times New Roman" w:cs="Times New Roman"/>
          <w:sz w:val="24"/>
          <w:szCs w:val="24"/>
        </w:rPr>
      </w:pPr>
    </w:p>
    <w:p w14:paraId="0867A7AF" w14:textId="7F3899E5" w:rsidR="007F386C" w:rsidRPr="00E63BF1" w:rsidRDefault="007F386C"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All’allegato 1 del decreto legislativo 26 settembre 2024, n. 141, sono apportate le seguenti modificazioni:</w:t>
      </w:r>
    </w:p>
    <w:p w14:paraId="0B98A41E" w14:textId="77777777" w:rsidR="007F386C" w:rsidRPr="00E63BF1" w:rsidRDefault="007F386C" w:rsidP="004B5297">
      <w:pPr>
        <w:spacing w:after="0" w:line="276" w:lineRule="auto"/>
        <w:ind w:firstLine="284"/>
        <w:jc w:val="both"/>
        <w:rPr>
          <w:rFonts w:ascii="Times New Roman" w:hAnsi="Times New Roman" w:cs="Times New Roman"/>
          <w:sz w:val="24"/>
          <w:szCs w:val="24"/>
        </w:rPr>
      </w:pPr>
      <w:r w:rsidRPr="00E63BF1">
        <w:rPr>
          <w:rFonts w:ascii="Times New Roman" w:hAnsi="Times New Roman" w:cs="Times New Roman"/>
          <w:sz w:val="24"/>
          <w:szCs w:val="24"/>
        </w:rPr>
        <w:t>a) all’articolo 96:</w:t>
      </w:r>
    </w:p>
    <w:p w14:paraId="79DCC792" w14:textId="76838C00" w:rsidR="007F386C" w:rsidRPr="00E63BF1" w:rsidRDefault="007F386C" w:rsidP="004B5297">
      <w:pPr>
        <w:spacing w:after="0" w:line="276" w:lineRule="auto"/>
        <w:ind w:left="568"/>
        <w:jc w:val="both"/>
        <w:rPr>
          <w:rFonts w:ascii="Times New Roman" w:hAnsi="Times New Roman" w:cs="Times New Roman"/>
          <w:sz w:val="24"/>
          <w:szCs w:val="24"/>
        </w:rPr>
      </w:pPr>
      <w:r w:rsidRPr="00E63BF1">
        <w:rPr>
          <w:rFonts w:ascii="Times New Roman" w:hAnsi="Times New Roman" w:cs="Times New Roman"/>
          <w:sz w:val="24"/>
          <w:szCs w:val="24"/>
        </w:rPr>
        <w:t>1) al comma 7, dopo le parole: «articolo 82» sono inserite le seguenti: «e salvo quanto previsto dall’articolo 118, comma 8»;</w:t>
      </w:r>
    </w:p>
    <w:p w14:paraId="25E1207B" w14:textId="77777777" w:rsidR="007F386C" w:rsidRPr="00E63BF1" w:rsidRDefault="007F386C" w:rsidP="004B5297">
      <w:pPr>
        <w:spacing w:after="0" w:line="276" w:lineRule="auto"/>
        <w:ind w:left="568"/>
        <w:jc w:val="both"/>
        <w:rPr>
          <w:rFonts w:ascii="Times New Roman" w:hAnsi="Times New Roman" w:cs="Times New Roman"/>
          <w:sz w:val="24"/>
          <w:szCs w:val="24"/>
        </w:rPr>
      </w:pPr>
      <w:r w:rsidRPr="00E63BF1">
        <w:rPr>
          <w:rFonts w:ascii="Times New Roman" w:hAnsi="Times New Roman" w:cs="Times New Roman"/>
          <w:sz w:val="24"/>
          <w:szCs w:val="24"/>
        </w:rPr>
        <w:t>2) al comma 9, le parole: «I commi 7 e 8 non si applicano» sono sostituite dalle seguenti: «Il comma 7 non si applica»;</w:t>
      </w:r>
    </w:p>
    <w:p w14:paraId="48A7CCA6" w14:textId="77777777" w:rsidR="007F386C" w:rsidRPr="00E63BF1" w:rsidRDefault="007F386C" w:rsidP="004B5297">
      <w:pPr>
        <w:spacing w:after="0" w:line="276" w:lineRule="auto"/>
        <w:ind w:firstLine="284"/>
        <w:jc w:val="both"/>
        <w:rPr>
          <w:rFonts w:ascii="Times New Roman" w:hAnsi="Times New Roman" w:cs="Times New Roman"/>
          <w:sz w:val="24"/>
          <w:szCs w:val="24"/>
        </w:rPr>
      </w:pPr>
      <w:r w:rsidRPr="00E63BF1">
        <w:rPr>
          <w:rFonts w:ascii="Times New Roman" w:hAnsi="Times New Roman" w:cs="Times New Roman"/>
          <w:sz w:val="24"/>
          <w:szCs w:val="24"/>
        </w:rPr>
        <w:t xml:space="preserve">b) all’articolo 112, comma 1, l’ultimo periodo è sostituito dal seguente: «L’estinzione del reato impedisce l'applicazione della confisca, salvi i casi in cui siano vietati la fabbricazione, il possesso, la detenzione o la commercializzazione delle merci oggetto dell'illecito e fermo restando quanto disposto dall'articolo 240, secondo comma, del </w:t>
      </w:r>
      <w:proofErr w:type="gramStart"/>
      <w:r w:rsidRPr="00E63BF1">
        <w:rPr>
          <w:rFonts w:ascii="Times New Roman" w:hAnsi="Times New Roman" w:cs="Times New Roman"/>
          <w:sz w:val="24"/>
          <w:szCs w:val="24"/>
        </w:rPr>
        <w:t>codice penale</w:t>
      </w:r>
      <w:proofErr w:type="gramEnd"/>
      <w:r w:rsidRPr="00E63BF1">
        <w:rPr>
          <w:rFonts w:ascii="Times New Roman" w:hAnsi="Times New Roman" w:cs="Times New Roman"/>
          <w:sz w:val="24"/>
          <w:szCs w:val="24"/>
        </w:rPr>
        <w:t>.».</w:t>
      </w:r>
    </w:p>
    <w:p w14:paraId="156562D9" w14:textId="77777777" w:rsidR="008C3C76" w:rsidRPr="00E63BF1" w:rsidRDefault="007F386C" w:rsidP="004B5297">
      <w:pPr>
        <w:spacing w:after="0" w:line="276" w:lineRule="auto"/>
        <w:ind w:firstLine="284"/>
        <w:jc w:val="both"/>
        <w:rPr>
          <w:rFonts w:ascii="Times New Roman" w:hAnsi="Times New Roman" w:cs="Times New Roman"/>
          <w:sz w:val="24"/>
          <w:szCs w:val="24"/>
        </w:rPr>
      </w:pPr>
      <w:r w:rsidRPr="00E63BF1">
        <w:rPr>
          <w:rFonts w:ascii="Times New Roman" w:hAnsi="Times New Roman" w:cs="Times New Roman"/>
          <w:sz w:val="24"/>
          <w:szCs w:val="24"/>
        </w:rPr>
        <w:t xml:space="preserve">c) all’articolo 118, il comma 8 è sostituito dal seguente: </w:t>
      </w:r>
    </w:p>
    <w:p w14:paraId="6862DE75" w14:textId="06AC271E" w:rsidR="007F386C" w:rsidRPr="00E63BF1" w:rsidRDefault="007F386C"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«8. Salvi i casi di confisca disposti dall'Autorità giudiziaria, e qualora non siano vietati la fabbricazione, il possesso, la detenzione o la commercializzazione delle merci oggetto dell'illecito, le stesse, destinate alla confisca in via amministrativa ai sensi dell’articolo 96, comma 7, sono restituite al trasgressore, previo pagamento dei diritti di confine dovuti, degli interessi, delle sanzioni e delle spese sostenute per la loro gestione, nei termini fissati con provvedimento dell’Agenzia. Fermo restando quanto previsto nel primo periodo, l'Agenzia, ricorrendone le condizioni, consente, a richiesta del trasgressore, il riscatto delle merci confiscate in via amministrativa previo pagamento del valore delle stesse, dei diritti di confine dovuti, degli interessi, delle sanzioni e delle spese sostenute per la loro gestione».</w:t>
      </w:r>
    </w:p>
    <w:p w14:paraId="33FD2CC2" w14:textId="77777777" w:rsidR="007F386C" w:rsidRPr="00E63BF1" w:rsidRDefault="007F386C" w:rsidP="004B5297">
      <w:pPr>
        <w:spacing w:after="0" w:line="276" w:lineRule="auto"/>
        <w:jc w:val="both"/>
        <w:rPr>
          <w:rFonts w:ascii="Times New Roman" w:hAnsi="Times New Roman" w:cs="Times New Roman"/>
          <w:sz w:val="24"/>
          <w:szCs w:val="24"/>
        </w:rPr>
      </w:pPr>
    </w:p>
    <w:p w14:paraId="02F6E47A" w14:textId="77777777" w:rsidR="00F17EE3" w:rsidRPr="00E63BF1" w:rsidRDefault="00F17EE3" w:rsidP="004B5297">
      <w:pPr>
        <w:spacing w:after="0" w:line="276" w:lineRule="auto"/>
        <w:jc w:val="center"/>
        <w:rPr>
          <w:rFonts w:ascii="Times New Roman" w:hAnsi="Times New Roman" w:cs="Times New Roman"/>
          <w:b/>
          <w:bCs/>
          <w:iCs/>
          <w:color w:val="000000" w:themeColor="text1"/>
          <w:sz w:val="24"/>
          <w:szCs w:val="24"/>
        </w:rPr>
      </w:pPr>
      <w:bookmarkStart w:id="27" w:name="_Hlk201671619"/>
    </w:p>
    <w:p w14:paraId="57BB84CF" w14:textId="5091493B" w:rsidR="004268F5" w:rsidRPr="00E63BF1" w:rsidRDefault="004268F5" w:rsidP="004B5297">
      <w:pPr>
        <w:spacing w:after="0" w:line="276" w:lineRule="auto"/>
        <w:jc w:val="center"/>
        <w:rPr>
          <w:rFonts w:ascii="Times New Roman" w:hAnsi="Times New Roman" w:cs="Times New Roman"/>
          <w:b/>
          <w:bCs/>
          <w:iCs/>
          <w:color w:val="000000" w:themeColor="text1"/>
          <w:sz w:val="24"/>
          <w:szCs w:val="24"/>
        </w:rPr>
      </w:pPr>
      <w:r w:rsidRPr="00E63BF1">
        <w:rPr>
          <w:rFonts w:ascii="Times New Roman" w:hAnsi="Times New Roman" w:cs="Times New Roman"/>
          <w:b/>
          <w:bCs/>
          <w:iCs/>
          <w:color w:val="000000" w:themeColor="text1"/>
          <w:sz w:val="24"/>
          <w:szCs w:val="24"/>
        </w:rPr>
        <w:t>ART. 1</w:t>
      </w:r>
      <w:r w:rsidR="00F17EE3" w:rsidRPr="00E63BF1">
        <w:rPr>
          <w:rFonts w:ascii="Times New Roman" w:hAnsi="Times New Roman" w:cs="Times New Roman"/>
          <w:b/>
          <w:bCs/>
          <w:iCs/>
          <w:color w:val="000000" w:themeColor="text1"/>
          <w:sz w:val="24"/>
          <w:szCs w:val="24"/>
        </w:rPr>
        <w:t>7</w:t>
      </w:r>
    </w:p>
    <w:p w14:paraId="4FE2CEFE" w14:textId="77777777" w:rsidR="004268F5" w:rsidRPr="00E63BF1" w:rsidRDefault="004268F5" w:rsidP="004B5297">
      <w:pPr>
        <w:spacing w:after="0" w:line="276" w:lineRule="auto"/>
        <w:jc w:val="center"/>
        <w:rPr>
          <w:rFonts w:ascii="Times New Roman" w:hAnsi="Times New Roman" w:cs="Times New Roman"/>
          <w:iCs/>
          <w:color w:val="000000" w:themeColor="text1"/>
          <w:sz w:val="24"/>
          <w:szCs w:val="24"/>
        </w:rPr>
      </w:pPr>
      <w:r w:rsidRPr="00E63BF1">
        <w:rPr>
          <w:rFonts w:ascii="Times New Roman" w:hAnsi="Times New Roman" w:cs="Times New Roman"/>
          <w:b/>
          <w:bCs/>
          <w:iCs/>
          <w:color w:val="000000" w:themeColor="text1"/>
          <w:sz w:val="24"/>
          <w:szCs w:val="24"/>
        </w:rPr>
        <w:t>(</w:t>
      </w:r>
      <w:bookmarkStart w:id="28" w:name="_Hlk202370432"/>
      <w:r w:rsidRPr="00E63BF1">
        <w:rPr>
          <w:rFonts w:ascii="Times New Roman" w:hAnsi="Times New Roman" w:cs="Times New Roman"/>
          <w:b/>
          <w:bCs/>
          <w:i/>
          <w:color w:val="000000" w:themeColor="text1"/>
          <w:sz w:val="24"/>
          <w:szCs w:val="24"/>
        </w:rPr>
        <w:t>Modifiche alle disposizioni legislative in materia di accise</w:t>
      </w:r>
      <w:bookmarkEnd w:id="28"/>
      <w:r w:rsidRPr="00E63BF1">
        <w:rPr>
          <w:rFonts w:ascii="Times New Roman" w:hAnsi="Times New Roman" w:cs="Times New Roman"/>
          <w:b/>
          <w:bCs/>
          <w:i/>
          <w:color w:val="000000" w:themeColor="text1"/>
          <w:sz w:val="24"/>
          <w:szCs w:val="24"/>
        </w:rPr>
        <w:t>)</w:t>
      </w:r>
    </w:p>
    <w:p w14:paraId="4B2BBF4A" w14:textId="77777777" w:rsidR="004268F5" w:rsidRPr="00E63BF1" w:rsidRDefault="004268F5" w:rsidP="004B5297">
      <w:pPr>
        <w:spacing w:after="0" w:line="276" w:lineRule="auto"/>
        <w:rPr>
          <w:rFonts w:ascii="Times New Roman" w:hAnsi="Times New Roman" w:cs="Times New Roman"/>
          <w:b/>
          <w:bCs/>
          <w:sz w:val="24"/>
          <w:szCs w:val="24"/>
        </w:rPr>
      </w:pPr>
    </w:p>
    <w:p w14:paraId="68564BA1" w14:textId="7771226D" w:rsidR="004268F5" w:rsidRPr="00E63BF1" w:rsidRDefault="004268F5"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1. Al testo unico delle disposizioni legislative concernenti le imposte sulla produzione e sui consumi e relative sanzioni penali e amministrative, di cui al decreto legislativo 26 ottobre 1995, n. 504, sono apportate le seguenti modificazioni: </w:t>
      </w:r>
    </w:p>
    <w:p w14:paraId="51A03FD8" w14:textId="74F45FA4" w:rsidR="004268F5" w:rsidRPr="00E63BF1" w:rsidRDefault="004268F5"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 xml:space="preserve">a) all’articolo 5, comma 3, lettera a), le parole: </w:t>
      </w:r>
      <w:bookmarkStart w:id="29" w:name="_Hlk208930086"/>
      <w:r w:rsidRPr="00E63BF1">
        <w:rPr>
          <w:rFonts w:ascii="Times New Roman" w:hAnsi="Times New Roman" w:cs="Times New Roman"/>
          <w:sz w:val="24"/>
          <w:szCs w:val="24"/>
        </w:rPr>
        <w:t>«</w:t>
      </w:r>
      <w:bookmarkEnd w:id="29"/>
      <w:r w:rsidRPr="00E63BF1">
        <w:rPr>
          <w:rFonts w:ascii="Times New Roman" w:hAnsi="Times New Roman" w:cs="Times New Roman"/>
          <w:sz w:val="24"/>
          <w:szCs w:val="24"/>
        </w:rPr>
        <w:t>Sono esonerate dall'obbligo di prestazione della cauzione le amministrazioni dello Stato e degli enti pubblici» sono sostituite dalle seguenti: «Sono esonerate dall'obbligo di prestazione della cauzione le amministrazioni dello Stato e degli enti pubblici nonché l’organismo centrale di stoccaggio istituito dallo Stato ai sensi della direttiva (UE) 2009/119/CE del Consiglio, del 14 settembre 2009</w:t>
      </w:r>
      <w:r w:rsidR="004B63D3" w:rsidRPr="00E63BF1">
        <w:rPr>
          <w:rFonts w:ascii="Times New Roman" w:hAnsi="Times New Roman" w:cs="Times New Roman"/>
          <w:sz w:val="24"/>
          <w:szCs w:val="24"/>
        </w:rPr>
        <w:t>,</w:t>
      </w:r>
      <w:r w:rsidRPr="00E63BF1">
        <w:rPr>
          <w:rFonts w:ascii="Times New Roman" w:hAnsi="Times New Roman" w:cs="Times New Roman"/>
          <w:sz w:val="24"/>
          <w:szCs w:val="24"/>
        </w:rPr>
        <w:t xml:space="preserve"> per garantire il mantenimento delle scorte nazionali di prodotti petroliferi</w:t>
      </w:r>
      <w:r w:rsidRPr="00E63BF1">
        <w:rPr>
          <w:rFonts w:ascii="Times New Roman" w:hAnsi="Times New Roman" w:cs="Times New Roman"/>
          <w:i/>
          <w:iCs/>
          <w:sz w:val="24"/>
          <w:szCs w:val="24"/>
        </w:rPr>
        <w:t>»</w:t>
      </w:r>
      <w:r w:rsidRPr="00E63BF1">
        <w:rPr>
          <w:rFonts w:ascii="Times New Roman" w:hAnsi="Times New Roman" w:cs="Times New Roman"/>
          <w:sz w:val="24"/>
          <w:szCs w:val="24"/>
        </w:rPr>
        <w:t>;</w:t>
      </w:r>
    </w:p>
    <w:p w14:paraId="0BBE31F1" w14:textId="758DE7A1" w:rsidR="004268F5" w:rsidRPr="00E63BF1" w:rsidRDefault="004268F5"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b) all’articolo 26, comma 8, lettera b), dopo le parole: «altro recipiente,» è inserita la seguente: «anche»;</w:t>
      </w:r>
    </w:p>
    <w:p w14:paraId="1A8E9051" w14:textId="77777777" w:rsidR="004268F5" w:rsidRPr="00E63BF1" w:rsidRDefault="004268F5"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c) all’articolo 26-</w:t>
      </w:r>
      <w:r w:rsidRPr="00E63BF1">
        <w:rPr>
          <w:rFonts w:ascii="Times New Roman" w:hAnsi="Times New Roman" w:cs="Times New Roman"/>
          <w:i/>
          <w:iCs/>
          <w:sz w:val="24"/>
          <w:szCs w:val="24"/>
        </w:rPr>
        <w:t>ter</w:t>
      </w:r>
      <w:r w:rsidRPr="00E63BF1">
        <w:rPr>
          <w:rFonts w:ascii="Times New Roman" w:hAnsi="Times New Roman" w:cs="Times New Roman"/>
          <w:sz w:val="24"/>
          <w:szCs w:val="24"/>
        </w:rPr>
        <w:t xml:space="preserve">, comma 3, è aggiunto, in fine, il seguente periodo: «Su richiesta, i soggetti di cui all’articolo 26, comma 9, possono versare, entro il quarto mese del semestre di riferimento e in un'unica soluzione, tutte le rate di acconto mensili relative al medesimo semestre, ciascuna </w:t>
      </w:r>
      <w:r w:rsidRPr="00E63BF1">
        <w:rPr>
          <w:rFonts w:ascii="Times New Roman" w:hAnsi="Times New Roman" w:cs="Times New Roman"/>
          <w:sz w:val="24"/>
          <w:szCs w:val="24"/>
        </w:rPr>
        <w:lastRenderedPageBreak/>
        <w:t xml:space="preserve">determinata in misura pari all’importo dell’accisa dovuta sui quantitativi di gas naturale consumati, per uso proprio, nel primo mese del medesimo semestre.»; </w:t>
      </w:r>
    </w:p>
    <w:p w14:paraId="6A433BE1" w14:textId="5A3D8A66" w:rsidR="004268F5" w:rsidRPr="00E63BF1" w:rsidRDefault="004268F5" w:rsidP="004B5297">
      <w:pPr>
        <w:spacing w:after="0" w:line="276" w:lineRule="auto"/>
        <w:ind w:firstLine="708"/>
        <w:jc w:val="both"/>
        <w:rPr>
          <w:rFonts w:ascii="Times New Roman" w:hAnsi="Times New Roman" w:cs="Times New Roman"/>
          <w:sz w:val="24"/>
          <w:szCs w:val="24"/>
        </w:rPr>
      </w:pPr>
      <w:r w:rsidRPr="00E63BF1">
        <w:rPr>
          <w:rFonts w:ascii="Times New Roman" w:hAnsi="Times New Roman" w:cs="Times New Roman"/>
          <w:sz w:val="24"/>
          <w:szCs w:val="24"/>
        </w:rPr>
        <w:t>d) all’articolo 52, comma 2, lettera c), dopo le parole: «o da gas ottenuti dalla biomassa», sono aggiunte le seguenti: «e consumata per uso proprio»</w:t>
      </w:r>
      <w:r w:rsidR="007A0EF4" w:rsidRPr="00E63BF1">
        <w:rPr>
          <w:rFonts w:ascii="Times New Roman" w:hAnsi="Times New Roman" w:cs="Times New Roman"/>
          <w:sz w:val="24"/>
          <w:szCs w:val="24"/>
        </w:rPr>
        <w:t xml:space="preserve">; </w:t>
      </w:r>
    </w:p>
    <w:p w14:paraId="305D1961" w14:textId="787655E3" w:rsidR="004268F5" w:rsidRPr="00E63BF1" w:rsidRDefault="004268F5" w:rsidP="004B5297">
      <w:pPr>
        <w:spacing w:after="0" w:line="276" w:lineRule="auto"/>
        <w:ind w:firstLine="708"/>
        <w:rPr>
          <w:rFonts w:ascii="Times New Roman" w:hAnsi="Times New Roman" w:cs="Times New Roman"/>
          <w:sz w:val="24"/>
          <w:szCs w:val="24"/>
        </w:rPr>
      </w:pPr>
      <w:r w:rsidRPr="00E63BF1">
        <w:rPr>
          <w:rFonts w:ascii="Times New Roman" w:hAnsi="Times New Roman" w:cs="Times New Roman"/>
          <w:sz w:val="24"/>
          <w:szCs w:val="24"/>
        </w:rPr>
        <w:t>e)</w:t>
      </w:r>
      <w:r w:rsidRPr="00E63BF1">
        <w:rPr>
          <w:rFonts w:ascii="Times New Roman" w:hAnsi="Times New Roman" w:cs="Times New Roman"/>
          <w:b/>
          <w:bCs/>
          <w:sz w:val="24"/>
          <w:szCs w:val="24"/>
        </w:rPr>
        <w:t xml:space="preserve"> </w:t>
      </w:r>
      <w:r w:rsidR="004F386C" w:rsidRPr="00E63BF1">
        <w:rPr>
          <w:rFonts w:ascii="Times New Roman" w:hAnsi="Times New Roman" w:cs="Times New Roman"/>
          <w:sz w:val="24"/>
          <w:szCs w:val="24"/>
        </w:rPr>
        <w:t>a</w:t>
      </w:r>
      <w:r w:rsidR="00D06576" w:rsidRPr="00E63BF1">
        <w:rPr>
          <w:rFonts w:ascii="Times New Roman" w:hAnsi="Times New Roman" w:cs="Times New Roman"/>
          <w:sz w:val="24"/>
          <w:szCs w:val="24"/>
        </w:rPr>
        <w:t>ll</w:t>
      </w:r>
      <w:r w:rsidR="004F386C" w:rsidRPr="00E63BF1">
        <w:rPr>
          <w:rFonts w:ascii="Times New Roman" w:hAnsi="Times New Roman" w:cs="Times New Roman"/>
          <w:sz w:val="24"/>
          <w:szCs w:val="24"/>
        </w:rPr>
        <w:t>’</w:t>
      </w:r>
      <w:r w:rsidR="00D06576" w:rsidRPr="00E63BF1">
        <w:rPr>
          <w:rFonts w:ascii="Times New Roman" w:hAnsi="Times New Roman" w:cs="Times New Roman"/>
          <w:sz w:val="24"/>
          <w:szCs w:val="24"/>
        </w:rPr>
        <w:t>allegato I</w:t>
      </w:r>
      <w:r w:rsidR="00E63BF1" w:rsidRPr="00E63BF1">
        <w:rPr>
          <w:rFonts w:ascii="Times New Roman" w:hAnsi="Times New Roman" w:cs="Times New Roman"/>
          <w:sz w:val="24"/>
          <w:szCs w:val="24"/>
        </w:rPr>
        <w:t>,</w:t>
      </w:r>
      <w:r w:rsidRPr="00E63BF1">
        <w:rPr>
          <w:rFonts w:ascii="Times New Roman" w:hAnsi="Times New Roman" w:cs="Times New Roman"/>
          <w:sz w:val="24"/>
          <w:szCs w:val="24"/>
        </w:rPr>
        <w:t xml:space="preserve"> la voce «Gas naturale» è sostituita dalla seguente:</w:t>
      </w:r>
    </w:p>
    <w:p w14:paraId="7EA374A1"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«Gas naturale:</w:t>
      </w:r>
    </w:p>
    <w:p w14:paraId="5FBE2EE3"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per autotrazione: euro 0,00331 per metro cubo</w:t>
      </w:r>
    </w:p>
    <w:p w14:paraId="1E19919C" w14:textId="77777777" w:rsidR="004268F5" w:rsidRPr="00E63BF1" w:rsidRDefault="004268F5" w:rsidP="004B5297">
      <w:pPr>
        <w:spacing w:after="0" w:line="276" w:lineRule="auto"/>
        <w:ind w:left="142"/>
        <w:rPr>
          <w:rFonts w:ascii="Times New Roman" w:hAnsi="Times New Roman" w:cs="Times New Roman"/>
          <w:sz w:val="24"/>
          <w:szCs w:val="24"/>
        </w:rPr>
      </w:pPr>
    </w:p>
    <w:p w14:paraId="55F3CAAA"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per combustione per usi non domestici: euro 0,012498 per metro cubo</w:t>
      </w:r>
    </w:p>
    <w:p w14:paraId="04B2B00E" w14:textId="77777777" w:rsidR="004268F5" w:rsidRPr="00E63BF1" w:rsidRDefault="004268F5" w:rsidP="004B5297">
      <w:pPr>
        <w:spacing w:after="0" w:line="276" w:lineRule="auto"/>
        <w:ind w:left="142"/>
        <w:rPr>
          <w:rFonts w:ascii="Times New Roman" w:hAnsi="Times New Roman" w:cs="Times New Roman"/>
          <w:sz w:val="24"/>
          <w:szCs w:val="24"/>
        </w:rPr>
      </w:pPr>
    </w:p>
    <w:p w14:paraId="5618C9D3"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per combustione per usi domestici:</w:t>
      </w:r>
    </w:p>
    <w:p w14:paraId="10037B19"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a) per consumi fino a 120 metri cubi annui: euro 0,044 per metro cubo;</w:t>
      </w:r>
    </w:p>
    <w:p w14:paraId="70962095"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b) per consumi superiori a 120 metri cubi annui e fino a 480 metri cubi annui: euro 0,175 per metro cubo;</w:t>
      </w:r>
    </w:p>
    <w:p w14:paraId="4A6CDE4D"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c) per consumi superiori a 480 metri cubi annui e fino a 1560 metri cubi annui: euro 0,170 per metro cubo;</w:t>
      </w:r>
    </w:p>
    <w:p w14:paraId="4D9918A6"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d) per consumi superiori a 1560 metri cubi annui: euro 0,186 per metro cubo;</w:t>
      </w:r>
    </w:p>
    <w:p w14:paraId="055368A2" w14:textId="77777777" w:rsidR="004268F5" w:rsidRPr="00E63BF1" w:rsidRDefault="004268F5" w:rsidP="004B5297">
      <w:pPr>
        <w:spacing w:after="0" w:line="276" w:lineRule="auto"/>
        <w:ind w:left="142"/>
        <w:rPr>
          <w:rFonts w:ascii="Times New Roman" w:hAnsi="Times New Roman" w:cs="Times New Roman"/>
          <w:sz w:val="24"/>
          <w:szCs w:val="24"/>
        </w:rPr>
      </w:pPr>
    </w:p>
    <w:p w14:paraId="6BE1B789" w14:textId="77777777" w:rsidR="004268F5" w:rsidRPr="00E63BF1" w:rsidRDefault="004268F5" w:rsidP="004B5297">
      <w:pPr>
        <w:spacing w:after="0" w:line="276" w:lineRule="auto"/>
        <w:ind w:left="142"/>
        <w:jc w:val="both"/>
        <w:rPr>
          <w:rFonts w:ascii="Times New Roman" w:hAnsi="Times New Roman" w:cs="Times New Roman"/>
          <w:sz w:val="24"/>
          <w:szCs w:val="24"/>
        </w:rPr>
      </w:pPr>
      <w:r w:rsidRPr="00E63BF1">
        <w:rPr>
          <w:rFonts w:ascii="Times New Roman" w:hAnsi="Times New Roman" w:cs="Times New Roman"/>
          <w:sz w:val="24"/>
          <w:szCs w:val="24"/>
        </w:rPr>
        <w:t>per combustione per usi domestici limitatamente ai consumi nei territori di cui all'articolo 1 del testo unico delle leggi sugli interventi nel Mezzogiorno di cui al decreto del Presidente della Repubblica 6 marzo 1978, n. 218:</w:t>
      </w:r>
    </w:p>
    <w:p w14:paraId="4D4AF4CF"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a) per consumi fino a 120 metri cubi annui: euro 0,038 per metro cubo;</w:t>
      </w:r>
    </w:p>
    <w:p w14:paraId="4F9E94B8" w14:textId="77777777" w:rsidR="004268F5" w:rsidRPr="00E63BF1" w:rsidRDefault="004268F5" w:rsidP="004B5297">
      <w:pPr>
        <w:spacing w:after="0" w:line="276" w:lineRule="auto"/>
        <w:ind w:left="142"/>
        <w:jc w:val="both"/>
        <w:rPr>
          <w:rFonts w:ascii="Times New Roman" w:hAnsi="Times New Roman" w:cs="Times New Roman"/>
          <w:sz w:val="24"/>
          <w:szCs w:val="24"/>
        </w:rPr>
      </w:pPr>
      <w:r w:rsidRPr="00E63BF1">
        <w:rPr>
          <w:rFonts w:ascii="Times New Roman" w:hAnsi="Times New Roman" w:cs="Times New Roman"/>
          <w:sz w:val="24"/>
          <w:szCs w:val="24"/>
        </w:rPr>
        <w:t>b) per consumi superiori a 120 metri cubi annui e fino a 480 metri cubi annui: euro 0,135 per metro cubo;</w:t>
      </w:r>
    </w:p>
    <w:p w14:paraId="11BC49C9" w14:textId="77777777" w:rsidR="004268F5" w:rsidRPr="00E63BF1" w:rsidRDefault="004268F5" w:rsidP="004B5297">
      <w:pPr>
        <w:spacing w:after="0" w:line="276" w:lineRule="auto"/>
        <w:ind w:left="142"/>
        <w:jc w:val="both"/>
        <w:rPr>
          <w:rFonts w:ascii="Times New Roman" w:hAnsi="Times New Roman" w:cs="Times New Roman"/>
          <w:sz w:val="24"/>
          <w:szCs w:val="24"/>
        </w:rPr>
      </w:pPr>
      <w:r w:rsidRPr="00E63BF1">
        <w:rPr>
          <w:rFonts w:ascii="Times New Roman" w:hAnsi="Times New Roman" w:cs="Times New Roman"/>
          <w:sz w:val="24"/>
          <w:szCs w:val="24"/>
        </w:rPr>
        <w:t>c) per consumi superiori a 480 metri cubi annui e fino a 1560 metri cubi annui: euro 0,120 per metro cubo;</w:t>
      </w:r>
    </w:p>
    <w:p w14:paraId="7F676FEB"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d) per consumi superiori a 1560 metri cubi annui: euro 0,150 per metro cubo.</w:t>
      </w:r>
    </w:p>
    <w:p w14:paraId="3E3D8AA6" w14:textId="77777777" w:rsidR="004268F5" w:rsidRPr="00E63BF1" w:rsidRDefault="004268F5" w:rsidP="004B5297">
      <w:pPr>
        <w:spacing w:after="0" w:line="276" w:lineRule="auto"/>
        <w:ind w:left="142"/>
        <w:rPr>
          <w:rFonts w:ascii="Times New Roman" w:hAnsi="Times New Roman" w:cs="Times New Roman"/>
          <w:sz w:val="24"/>
          <w:szCs w:val="24"/>
        </w:rPr>
      </w:pPr>
    </w:p>
    <w:p w14:paraId="59FCDAF2" w14:textId="77777777" w:rsidR="004268F5" w:rsidRPr="00E63BF1" w:rsidRDefault="004268F5" w:rsidP="004B5297">
      <w:pPr>
        <w:spacing w:after="0" w:line="276" w:lineRule="auto"/>
        <w:ind w:left="142"/>
        <w:rPr>
          <w:rFonts w:ascii="Times New Roman" w:hAnsi="Times New Roman" w:cs="Times New Roman"/>
          <w:sz w:val="24"/>
          <w:szCs w:val="24"/>
        </w:rPr>
      </w:pPr>
      <w:r w:rsidRPr="00E63BF1">
        <w:rPr>
          <w:rFonts w:ascii="Times New Roman" w:hAnsi="Times New Roman" w:cs="Times New Roman"/>
          <w:sz w:val="24"/>
          <w:szCs w:val="24"/>
        </w:rPr>
        <w:t xml:space="preserve">per la produzione diretta o indiretta di energia elettrica: euro 0,45 per mille metri cubi.». </w:t>
      </w:r>
    </w:p>
    <w:p w14:paraId="54684B2E" w14:textId="77777777" w:rsidR="004268F5" w:rsidRPr="00E63BF1" w:rsidRDefault="004268F5" w:rsidP="004B5297">
      <w:pPr>
        <w:spacing w:after="0" w:line="276" w:lineRule="auto"/>
        <w:rPr>
          <w:rFonts w:ascii="Times New Roman" w:hAnsi="Times New Roman" w:cs="Times New Roman"/>
          <w:sz w:val="24"/>
          <w:szCs w:val="24"/>
        </w:rPr>
      </w:pPr>
    </w:p>
    <w:p w14:paraId="401918AD" w14:textId="77777777" w:rsidR="004268F5" w:rsidRPr="00E63BF1" w:rsidRDefault="004268F5" w:rsidP="004B5297">
      <w:pPr>
        <w:spacing w:after="0" w:line="276" w:lineRule="auto"/>
        <w:rPr>
          <w:rFonts w:ascii="Times New Roman" w:hAnsi="Times New Roman" w:cs="Times New Roman"/>
          <w:sz w:val="24"/>
          <w:szCs w:val="24"/>
        </w:rPr>
      </w:pPr>
      <w:r w:rsidRPr="00E63BF1">
        <w:rPr>
          <w:rFonts w:ascii="Times New Roman" w:hAnsi="Times New Roman" w:cs="Times New Roman"/>
          <w:sz w:val="24"/>
          <w:szCs w:val="24"/>
        </w:rPr>
        <w:tab/>
      </w:r>
    </w:p>
    <w:p w14:paraId="2D7E4DA4" w14:textId="18ACCC31" w:rsidR="00072DBD" w:rsidRPr="00E63BF1" w:rsidRDefault="00072DBD"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Capo V</w:t>
      </w:r>
      <w:r w:rsidR="001031F4" w:rsidRPr="00E63BF1">
        <w:rPr>
          <w:rFonts w:ascii="Times New Roman" w:hAnsi="Times New Roman" w:cs="Times New Roman"/>
          <w:b/>
          <w:bCs/>
          <w:sz w:val="24"/>
          <w:szCs w:val="24"/>
        </w:rPr>
        <w:t>I</w:t>
      </w:r>
      <w:r w:rsidR="006C1BD3" w:rsidRPr="00E63BF1">
        <w:rPr>
          <w:rFonts w:ascii="Times New Roman" w:hAnsi="Times New Roman" w:cs="Times New Roman"/>
          <w:b/>
          <w:bCs/>
          <w:sz w:val="24"/>
          <w:szCs w:val="24"/>
        </w:rPr>
        <w:t>I</w:t>
      </w:r>
      <w:r w:rsidR="00B76904" w:rsidRPr="00E63BF1">
        <w:rPr>
          <w:rFonts w:ascii="Times New Roman" w:hAnsi="Times New Roman" w:cs="Times New Roman"/>
          <w:b/>
          <w:bCs/>
          <w:sz w:val="24"/>
          <w:szCs w:val="24"/>
        </w:rPr>
        <w:t>I</w:t>
      </w:r>
    </w:p>
    <w:p w14:paraId="1E5AB3C3" w14:textId="41BC408F" w:rsidR="00072DBD" w:rsidRPr="00E63BF1" w:rsidRDefault="0078103E"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Disposizioni </w:t>
      </w:r>
      <w:r w:rsidR="003F1889" w:rsidRPr="00E63BF1">
        <w:rPr>
          <w:rFonts w:ascii="Times New Roman" w:hAnsi="Times New Roman" w:cs="Times New Roman"/>
          <w:b/>
          <w:bCs/>
          <w:sz w:val="24"/>
          <w:szCs w:val="24"/>
        </w:rPr>
        <w:t xml:space="preserve">relative ai </w:t>
      </w:r>
      <w:r w:rsidR="00072DBD" w:rsidRPr="00E63BF1">
        <w:rPr>
          <w:rFonts w:ascii="Times New Roman" w:hAnsi="Times New Roman" w:cs="Times New Roman"/>
          <w:b/>
          <w:bCs/>
          <w:sz w:val="24"/>
          <w:szCs w:val="24"/>
        </w:rPr>
        <w:t xml:space="preserve">testi unici </w:t>
      </w:r>
      <w:r w:rsidR="003F1889" w:rsidRPr="00E63BF1">
        <w:rPr>
          <w:rFonts w:ascii="Times New Roman" w:hAnsi="Times New Roman" w:cs="Times New Roman"/>
          <w:b/>
          <w:bCs/>
          <w:sz w:val="24"/>
          <w:szCs w:val="24"/>
        </w:rPr>
        <w:t>delle sanzioni tributarie amministrative e penali, dei tributi erariali minori, della giustizia tributaria</w:t>
      </w:r>
      <w:r w:rsidR="00AE4668" w:rsidRPr="00E63BF1">
        <w:rPr>
          <w:rFonts w:ascii="Times New Roman" w:hAnsi="Times New Roman" w:cs="Times New Roman"/>
          <w:b/>
          <w:bCs/>
          <w:sz w:val="24"/>
          <w:szCs w:val="24"/>
        </w:rPr>
        <w:t xml:space="preserve">, </w:t>
      </w:r>
      <w:r w:rsidR="003F1889" w:rsidRPr="00E63BF1">
        <w:rPr>
          <w:rFonts w:ascii="Times New Roman" w:hAnsi="Times New Roman" w:cs="Times New Roman"/>
          <w:b/>
          <w:bCs/>
          <w:sz w:val="24"/>
          <w:szCs w:val="24"/>
        </w:rPr>
        <w:t>in materia di versamenti e di riscossione</w:t>
      </w:r>
      <w:r w:rsidR="00C66A84" w:rsidRPr="00E63BF1">
        <w:rPr>
          <w:rFonts w:ascii="Times New Roman" w:hAnsi="Times New Roman" w:cs="Times New Roman"/>
          <w:b/>
          <w:bCs/>
          <w:sz w:val="24"/>
          <w:szCs w:val="24"/>
        </w:rPr>
        <w:t xml:space="preserve"> e di registro e altri tributi indiretti</w:t>
      </w:r>
    </w:p>
    <w:bookmarkEnd w:id="27"/>
    <w:p w14:paraId="2B3F313C" w14:textId="77777777" w:rsidR="00072DBD" w:rsidRPr="00E63BF1" w:rsidRDefault="00072DBD" w:rsidP="004B5297">
      <w:pPr>
        <w:spacing w:after="0" w:line="276" w:lineRule="auto"/>
        <w:jc w:val="center"/>
        <w:rPr>
          <w:rFonts w:ascii="Times New Roman" w:hAnsi="Times New Roman" w:cs="Times New Roman"/>
          <w:b/>
          <w:bCs/>
          <w:sz w:val="24"/>
          <w:szCs w:val="24"/>
        </w:rPr>
      </w:pPr>
    </w:p>
    <w:p w14:paraId="552BFF8E" w14:textId="77777777" w:rsidR="00A17A3F" w:rsidRPr="00E63BF1" w:rsidRDefault="00A17A3F" w:rsidP="004B5297">
      <w:pPr>
        <w:spacing w:after="0" w:line="276" w:lineRule="auto"/>
        <w:jc w:val="center"/>
        <w:rPr>
          <w:rFonts w:ascii="Times New Roman" w:hAnsi="Times New Roman" w:cs="Times New Roman"/>
          <w:b/>
          <w:bCs/>
          <w:sz w:val="24"/>
          <w:szCs w:val="24"/>
        </w:rPr>
      </w:pPr>
    </w:p>
    <w:p w14:paraId="5986E15F" w14:textId="6EC9DCF9" w:rsidR="00072DBD" w:rsidRPr="00E63BF1" w:rsidRDefault="00072DBD" w:rsidP="004B5297">
      <w:pPr>
        <w:spacing w:after="0" w:line="276" w:lineRule="auto"/>
        <w:jc w:val="center"/>
        <w:rPr>
          <w:rFonts w:ascii="Times New Roman" w:hAnsi="Times New Roman" w:cs="Times New Roman"/>
          <w:b/>
          <w:bCs/>
          <w:sz w:val="24"/>
          <w:szCs w:val="24"/>
        </w:rPr>
      </w:pPr>
      <w:bookmarkStart w:id="30" w:name="_Hlk201671643"/>
      <w:r w:rsidRPr="00E63BF1">
        <w:rPr>
          <w:rFonts w:ascii="Times New Roman" w:hAnsi="Times New Roman" w:cs="Times New Roman"/>
          <w:b/>
          <w:bCs/>
          <w:sz w:val="24"/>
          <w:szCs w:val="24"/>
        </w:rPr>
        <w:t xml:space="preserve">ART. </w:t>
      </w:r>
      <w:r w:rsidR="00730686" w:rsidRPr="00E63BF1">
        <w:rPr>
          <w:rFonts w:ascii="Times New Roman" w:hAnsi="Times New Roman" w:cs="Times New Roman"/>
          <w:b/>
          <w:bCs/>
          <w:sz w:val="24"/>
          <w:szCs w:val="24"/>
        </w:rPr>
        <w:t>1</w:t>
      </w:r>
      <w:r w:rsidR="00F17EE3" w:rsidRPr="00E63BF1">
        <w:rPr>
          <w:rFonts w:ascii="Times New Roman" w:hAnsi="Times New Roman" w:cs="Times New Roman"/>
          <w:b/>
          <w:bCs/>
          <w:sz w:val="24"/>
          <w:szCs w:val="24"/>
        </w:rPr>
        <w:t>8</w:t>
      </w:r>
    </w:p>
    <w:p w14:paraId="7ADF670D" w14:textId="23F46C90" w:rsidR="0003011B" w:rsidRPr="00E63BF1" w:rsidRDefault="0003011B" w:rsidP="004B5297">
      <w:pPr>
        <w:spacing w:after="0" w:line="276" w:lineRule="auto"/>
        <w:jc w:val="center"/>
        <w:rPr>
          <w:rFonts w:ascii="Times New Roman" w:hAnsi="Times New Roman" w:cs="Times New Roman"/>
          <w:b/>
          <w:bCs/>
          <w:i/>
          <w:i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Modifiche ai testi unici</w:t>
      </w:r>
      <w:r w:rsidR="00801ADD" w:rsidRPr="00E63BF1">
        <w:rPr>
          <w:rFonts w:ascii="Times New Roman" w:hAnsi="Times New Roman" w:cs="Times New Roman"/>
          <w:b/>
          <w:bCs/>
          <w:i/>
          <w:iCs/>
          <w:sz w:val="24"/>
          <w:szCs w:val="24"/>
        </w:rPr>
        <w:t xml:space="preserve"> delle sanzioni tributarie amministrative e penali, dei tributi erariali minori, della giustizia tributaria</w:t>
      </w:r>
      <w:r w:rsidR="00C66A84" w:rsidRPr="00E63BF1">
        <w:rPr>
          <w:rFonts w:ascii="Times New Roman" w:hAnsi="Times New Roman" w:cs="Times New Roman"/>
          <w:b/>
          <w:bCs/>
          <w:i/>
          <w:iCs/>
          <w:sz w:val="24"/>
          <w:szCs w:val="24"/>
        </w:rPr>
        <w:t xml:space="preserve">, </w:t>
      </w:r>
      <w:r w:rsidR="00801ADD" w:rsidRPr="00E63BF1">
        <w:rPr>
          <w:rFonts w:ascii="Times New Roman" w:hAnsi="Times New Roman" w:cs="Times New Roman"/>
          <w:b/>
          <w:bCs/>
          <w:i/>
          <w:iCs/>
          <w:sz w:val="24"/>
          <w:szCs w:val="24"/>
        </w:rPr>
        <w:t>in materia di versamenti e di riscossione</w:t>
      </w:r>
      <w:r w:rsidR="00C66A84" w:rsidRPr="00E63BF1">
        <w:rPr>
          <w:rFonts w:ascii="Times New Roman" w:hAnsi="Times New Roman" w:cs="Times New Roman"/>
          <w:b/>
          <w:bCs/>
          <w:i/>
          <w:iCs/>
          <w:sz w:val="24"/>
          <w:szCs w:val="24"/>
        </w:rPr>
        <w:t xml:space="preserve"> e di registro e altri tributi indiretti</w:t>
      </w:r>
      <w:r w:rsidRPr="00E63BF1">
        <w:rPr>
          <w:rFonts w:ascii="Times New Roman" w:hAnsi="Times New Roman" w:cs="Times New Roman"/>
          <w:b/>
          <w:bCs/>
          <w:i/>
          <w:iCs/>
          <w:sz w:val="24"/>
          <w:szCs w:val="24"/>
        </w:rPr>
        <w:t>)</w:t>
      </w:r>
    </w:p>
    <w:bookmarkEnd w:id="30"/>
    <w:p w14:paraId="1AD19BA4" w14:textId="7655C407" w:rsidR="00072DBD" w:rsidRPr="00E63BF1" w:rsidRDefault="00072DBD" w:rsidP="004B5297">
      <w:pPr>
        <w:spacing w:after="0" w:line="276" w:lineRule="auto"/>
        <w:rPr>
          <w:rFonts w:ascii="Times New Roman" w:hAnsi="Times New Roman" w:cs="Times New Roman"/>
          <w:b/>
          <w:bCs/>
          <w:sz w:val="24"/>
          <w:szCs w:val="24"/>
        </w:rPr>
      </w:pPr>
    </w:p>
    <w:p w14:paraId="729C57A3" w14:textId="0140A732" w:rsidR="00631ED3" w:rsidRPr="00E63BF1" w:rsidRDefault="00072DBD" w:rsidP="004B5297">
      <w:pPr>
        <w:spacing w:after="0" w:line="276" w:lineRule="auto"/>
        <w:ind w:right="-1"/>
        <w:jc w:val="both"/>
        <w:rPr>
          <w:rFonts w:ascii="Times New Roman" w:eastAsia="Aptos" w:hAnsi="Times New Roman" w:cs="Times New Roman"/>
          <w:sz w:val="24"/>
          <w:szCs w:val="24"/>
        </w:rPr>
      </w:pPr>
      <w:r w:rsidRPr="00E63BF1">
        <w:rPr>
          <w:rFonts w:ascii="Times New Roman" w:hAnsi="Times New Roman" w:cs="Times New Roman"/>
          <w:sz w:val="24"/>
          <w:szCs w:val="24"/>
        </w:rPr>
        <w:lastRenderedPageBreak/>
        <w:t xml:space="preserve">1. </w:t>
      </w:r>
      <w:r w:rsidRPr="00E63BF1">
        <w:rPr>
          <w:rFonts w:ascii="Times New Roman" w:eastAsia="Aptos" w:hAnsi="Times New Roman" w:cs="Times New Roman"/>
          <w:sz w:val="24"/>
          <w:szCs w:val="24"/>
        </w:rPr>
        <w:t>Al testo unico delle sanzioni tributarie amministrative e penali</w:t>
      </w:r>
      <w:r w:rsidR="00801ADD"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di cui al decreto legislativo 5 novembre 2024, n. 173, </w:t>
      </w:r>
      <w:r w:rsidR="00631ED3" w:rsidRPr="00E63BF1">
        <w:rPr>
          <w:rFonts w:ascii="Times New Roman" w:eastAsia="Aptos" w:hAnsi="Times New Roman" w:cs="Times New Roman"/>
          <w:sz w:val="24"/>
          <w:szCs w:val="24"/>
        </w:rPr>
        <w:t>sono apportate le seguenti modificazioni:</w:t>
      </w:r>
    </w:p>
    <w:p w14:paraId="22000E9A" w14:textId="25CC4DC8" w:rsidR="00631ED3" w:rsidRPr="00E63BF1" w:rsidRDefault="00631ED3" w:rsidP="004B5297">
      <w:pPr>
        <w:spacing w:after="0" w:line="276" w:lineRule="auto"/>
        <w:ind w:right="-1"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 all’articolo 6, comma 7, le parole: «dall’articolo 21 del decreto del Presidente della Repubblica 29 settembre 1973, n. 602» sono sostituite dalle seguenti: «</w:t>
      </w:r>
      <w:r w:rsidR="00B76338" w:rsidRPr="00E63BF1">
        <w:rPr>
          <w:rFonts w:ascii="Times New Roman" w:eastAsia="Aptos" w:hAnsi="Times New Roman" w:cs="Times New Roman"/>
          <w:sz w:val="24"/>
          <w:szCs w:val="24"/>
        </w:rPr>
        <w:t>d</w:t>
      </w:r>
      <w:r w:rsidRPr="00E63BF1">
        <w:rPr>
          <w:rFonts w:ascii="Times New Roman" w:eastAsia="Aptos" w:hAnsi="Times New Roman" w:cs="Times New Roman"/>
          <w:sz w:val="24"/>
          <w:szCs w:val="24"/>
        </w:rPr>
        <w:t>all’articolo 98 del testo unico in materia di versamenti e di riscossione, di cui al decreto legislativo 24 marzo 2025, n. 33»;</w:t>
      </w:r>
    </w:p>
    <w:p w14:paraId="67077FAE" w14:textId="560B504E" w:rsidR="00631ED3" w:rsidRPr="00E63BF1" w:rsidRDefault="00631ED3" w:rsidP="004B5297">
      <w:pPr>
        <w:spacing w:after="0" w:line="276" w:lineRule="auto"/>
        <w:ind w:right="-1"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b) all’articolo 10, sotto</w:t>
      </w:r>
      <w:r w:rsidR="004F1208"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rubrica, le parole: «articolo 7 del decreto-legge n. 269 del 2003» sono sostituite dalle seguenti: «articolo 2, comma 2-</w:t>
      </w:r>
      <w:r w:rsidRPr="00E63BF1">
        <w:rPr>
          <w:rFonts w:ascii="Times New Roman" w:eastAsia="Aptos" w:hAnsi="Times New Roman" w:cs="Times New Roman"/>
          <w:i/>
          <w:iCs/>
          <w:sz w:val="24"/>
          <w:szCs w:val="24"/>
        </w:rPr>
        <w:t>bis</w:t>
      </w:r>
      <w:r w:rsidRPr="00E63BF1">
        <w:rPr>
          <w:rFonts w:ascii="Times New Roman" w:eastAsia="Aptos" w:hAnsi="Times New Roman" w:cs="Times New Roman"/>
          <w:sz w:val="24"/>
          <w:szCs w:val="24"/>
        </w:rPr>
        <w:t>, del decreto legislativo n. 472 del 1997»;</w:t>
      </w:r>
    </w:p>
    <w:p w14:paraId="5EAA843D" w14:textId="760476F2" w:rsidR="00072DBD" w:rsidRPr="00E63BF1" w:rsidRDefault="00631ED3" w:rsidP="004B5297">
      <w:pPr>
        <w:spacing w:after="0" w:line="276" w:lineRule="auto"/>
        <w:ind w:right="-1"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c)</w:t>
      </w:r>
      <w:r w:rsidRPr="00E63BF1">
        <w:rPr>
          <w:rFonts w:ascii="Times New Roman" w:eastAsia="Aptos" w:hAnsi="Times New Roman" w:cs="Times New Roman"/>
          <w:b/>
          <w:bCs/>
          <w:sz w:val="24"/>
          <w:szCs w:val="24"/>
        </w:rPr>
        <w:t xml:space="preserve"> </w:t>
      </w:r>
      <w:r w:rsidR="00072DBD" w:rsidRPr="00E63BF1">
        <w:rPr>
          <w:rFonts w:ascii="Times New Roman" w:eastAsia="Aptos" w:hAnsi="Times New Roman" w:cs="Times New Roman"/>
          <w:sz w:val="24"/>
          <w:szCs w:val="24"/>
        </w:rPr>
        <w:t xml:space="preserve">dopo l’articolo 14 è inserito il seguente: </w:t>
      </w:r>
    </w:p>
    <w:p w14:paraId="4E9FF093" w14:textId="241B8DE1" w:rsidR="00072DBD" w:rsidRPr="00E63BF1" w:rsidRDefault="00072DBD" w:rsidP="004B5297">
      <w:pPr>
        <w:spacing w:after="0" w:line="276" w:lineRule="auto"/>
        <w:jc w:val="both"/>
        <w:rPr>
          <w:rFonts w:ascii="Times New Roman" w:eastAsia="Aptos" w:hAnsi="Times New Roman" w:cs="Times New Roman"/>
          <w:b/>
          <w:bCs/>
          <w:sz w:val="24"/>
          <w:szCs w:val="24"/>
        </w:rPr>
      </w:pPr>
      <w:r w:rsidRPr="00E63BF1">
        <w:rPr>
          <w:rFonts w:ascii="Times New Roman" w:eastAsia="Aptos" w:hAnsi="Times New Roman" w:cs="Times New Roman"/>
          <w:sz w:val="24"/>
          <w:szCs w:val="24"/>
        </w:rPr>
        <w:t>«Art. 14-</w:t>
      </w:r>
      <w:r w:rsidRPr="00E63BF1">
        <w:rPr>
          <w:rFonts w:ascii="Times New Roman" w:eastAsia="Aptos" w:hAnsi="Times New Roman" w:cs="Times New Roman"/>
          <w:i/>
          <w:iCs/>
          <w:sz w:val="24"/>
          <w:szCs w:val="24"/>
        </w:rPr>
        <w:t>bis</w:t>
      </w:r>
      <w:r w:rsidRPr="00E63BF1">
        <w:rPr>
          <w:rFonts w:ascii="Times New Roman" w:eastAsia="Aptos" w:hAnsi="Times New Roman" w:cs="Times New Roman"/>
          <w:sz w:val="24"/>
          <w:szCs w:val="24"/>
        </w:rPr>
        <w:t xml:space="preserve"> – (Ulteriori disposizioni in materia di ravvedimento) - 1. Se le ritenute o le imposte sostitutive sui redditi di capitale e sui redditi diversi di natura finanziaria non sono state operate ovvero non sono stati effettuati dai sostituti d'imposta o dagli intermediari i relativi versamenti nei termini ivi previsti, si fa luogo in ogni caso esclusivamente all'applicazione della sanzione nella misura ridotta indicata nell'articolo 14, comma 1, lettera a), qualora gli stessi sostituti o intermediari, anteriormente alla presentazione della dichiarazione nella quale sono esposti i versamenti delle predette ritenute e imposte, abbiano eseguito il versamento dell'importo dovuto, maggiorato degli interessi legali. La presente disposizione si applica se la violazione non è stata già constatata e comunque non sono iniziati accessi, ispezioni, verifiche o altre attività di accertamento delle quali il sostituto d'imposta o l'intermediario hanno avuto formale conoscenza e sempre che il pagamento della sanzione sia contestuale al versamento dell'imposta.»</w:t>
      </w:r>
      <w:r w:rsidR="00631ED3" w:rsidRPr="00E63BF1">
        <w:rPr>
          <w:rFonts w:ascii="Times New Roman" w:eastAsia="Aptos" w:hAnsi="Times New Roman" w:cs="Times New Roman"/>
          <w:b/>
          <w:bCs/>
          <w:sz w:val="24"/>
          <w:szCs w:val="24"/>
        </w:rPr>
        <w:t xml:space="preserve">; </w:t>
      </w:r>
    </w:p>
    <w:p w14:paraId="1EE0861A" w14:textId="77777777" w:rsidR="00A53FCA" w:rsidRPr="00E63BF1" w:rsidRDefault="00631ED3"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d) all’articolo 18</w:t>
      </w:r>
      <w:r w:rsidR="00A53FCA" w:rsidRPr="00E63BF1">
        <w:rPr>
          <w:rFonts w:ascii="Times New Roman" w:eastAsia="Aptos" w:hAnsi="Times New Roman" w:cs="Times New Roman"/>
          <w:sz w:val="24"/>
          <w:szCs w:val="24"/>
        </w:rPr>
        <w:t xml:space="preserve">: </w:t>
      </w:r>
    </w:p>
    <w:p w14:paraId="715927CB" w14:textId="28347AEA" w:rsidR="00631ED3" w:rsidRPr="00E63BF1" w:rsidRDefault="00A53FCA"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w:t>
      </w:r>
      <w:r w:rsidR="00631ED3" w:rsidRPr="00E63BF1">
        <w:rPr>
          <w:rFonts w:ascii="Times New Roman" w:eastAsia="Aptos" w:hAnsi="Times New Roman" w:cs="Times New Roman"/>
          <w:sz w:val="24"/>
          <w:szCs w:val="24"/>
        </w:rPr>
        <w:t xml:space="preserve"> comma 3, le parole: «all’articolo 15-</w:t>
      </w:r>
      <w:r w:rsidR="00631ED3" w:rsidRPr="00E63BF1">
        <w:rPr>
          <w:rFonts w:ascii="Times New Roman" w:eastAsia="Aptos" w:hAnsi="Times New Roman" w:cs="Times New Roman"/>
          <w:i/>
          <w:iCs/>
          <w:sz w:val="24"/>
          <w:szCs w:val="24"/>
        </w:rPr>
        <w:t>ter</w:t>
      </w:r>
      <w:r w:rsidR="00631ED3" w:rsidRPr="00E63BF1">
        <w:rPr>
          <w:rFonts w:ascii="Times New Roman" w:eastAsia="Aptos" w:hAnsi="Times New Roman" w:cs="Times New Roman"/>
          <w:sz w:val="24"/>
          <w:szCs w:val="24"/>
        </w:rPr>
        <w:t xml:space="preserve"> del decreto del Presidente della Repubblica 29 settembre 1973, n. 602» sono sostituite dalle seguenti: «</w:t>
      </w:r>
      <w:bookmarkStart w:id="31" w:name="_Hlk211350299"/>
      <w:r w:rsidR="00631ED3" w:rsidRPr="00E63BF1">
        <w:rPr>
          <w:rFonts w:ascii="Times New Roman" w:eastAsia="Aptos" w:hAnsi="Times New Roman" w:cs="Times New Roman"/>
          <w:sz w:val="24"/>
          <w:szCs w:val="24"/>
        </w:rPr>
        <w:t>all’articolo 96 del testo unico in materia di versamenti e di riscossione, di cui al decreto legislativo 24 marzo 2025, n. 33</w:t>
      </w:r>
      <w:bookmarkEnd w:id="31"/>
      <w:r w:rsidR="00631ED3" w:rsidRPr="00E63BF1">
        <w:rPr>
          <w:rFonts w:ascii="Times New Roman" w:eastAsia="Aptos" w:hAnsi="Times New Roman" w:cs="Times New Roman"/>
          <w:sz w:val="24"/>
          <w:szCs w:val="24"/>
        </w:rPr>
        <w:t>»;</w:t>
      </w:r>
    </w:p>
    <w:p w14:paraId="6CA88D3C" w14:textId="0C0DEE13" w:rsidR="00A53FCA" w:rsidRPr="00E63BF1" w:rsidRDefault="00A53FCA"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 comma 7, secondo periodo, dopo le parole: «testo unico della giustizia tributaria» sono inserite le seguenti: «di cui al decreto legislativo 14 novembre 2024, n. 175»; </w:t>
      </w:r>
    </w:p>
    <w:p w14:paraId="77811A33" w14:textId="58178615" w:rsidR="00A53FCA" w:rsidRPr="00E63BF1" w:rsidRDefault="00A53FCA"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e) all’articolo 21, comma 2, dopo le parole: «testo unico della giustizia tributaria» sono inserite le seguenti: «di cui al decreto legislativo 14 novembre 2024, n. 175»;</w:t>
      </w:r>
    </w:p>
    <w:p w14:paraId="53177BCA" w14:textId="6414B613" w:rsidR="00A53FCA" w:rsidRPr="00E63BF1" w:rsidRDefault="00A53FCA"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f) all’articolo 24, comma 3, dopo le parole: «testo unico della giustizia tributaria» sono inserite le seguenti: «di cui al decreto legislativo 14 novembre 2024, n. 175»;</w:t>
      </w:r>
    </w:p>
    <w:p w14:paraId="56924F5D" w14:textId="07D5ED2A" w:rsidR="00631ED3" w:rsidRPr="00E63BF1" w:rsidRDefault="00A53FCA"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g</w:t>
      </w:r>
      <w:r w:rsidR="00631ED3" w:rsidRPr="00E63BF1">
        <w:rPr>
          <w:rFonts w:ascii="Times New Roman" w:eastAsia="Aptos" w:hAnsi="Times New Roman" w:cs="Times New Roman"/>
          <w:sz w:val="24"/>
          <w:szCs w:val="24"/>
        </w:rPr>
        <w:t>) all’articolo 28, comma 9, le parole: «all’articolo 25, quarto comma, del decreto del Presidente della Repubblica 29 settembre 1973, n. 600» sono sostituite dalle seguenti: «</w:t>
      </w:r>
      <w:bookmarkStart w:id="32" w:name="_Hlk211350800"/>
      <w:r w:rsidR="00631ED3" w:rsidRPr="00E63BF1">
        <w:rPr>
          <w:rFonts w:ascii="Times New Roman" w:eastAsia="Aptos" w:hAnsi="Times New Roman" w:cs="Times New Roman"/>
          <w:sz w:val="24"/>
          <w:szCs w:val="24"/>
        </w:rPr>
        <w:t>all’articolo 38, comma 4, del testo unico in materia di versamenti e di riscossione, di cui al decreto legislativo 24 marzo 2025, n. 33</w:t>
      </w:r>
      <w:bookmarkEnd w:id="32"/>
      <w:r w:rsidR="00631ED3" w:rsidRPr="00E63BF1">
        <w:rPr>
          <w:rFonts w:ascii="Times New Roman" w:eastAsia="Aptos" w:hAnsi="Times New Roman" w:cs="Times New Roman"/>
          <w:sz w:val="24"/>
          <w:szCs w:val="24"/>
        </w:rPr>
        <w:t>»;</w:t>
      </w:r>
    </w:p>
    <w:p w14:paraId="575C46FE" w14:textId="77777777" w:rsidR="00A53FCA" w:rsidRPr="00E63BF1" w:rsidRDefault="00A53FCA"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h) all’articolo 37: </w:t>
      </w:r>
    </w:p>
    <w:p w14:paraId="2F31D9CA" w14:textId="22937977" w:rsidR="00A53FCA" w:rsidRPr="00E63BF1" w:rsidRDefault="00A53FCA"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3, secondo periodo, dopo le parole: «testo unico della giustizia tributaria» sono inserite le seguenti: «di cui al decreto legislativo 14 novembre 2024, n. 175»;</w:t>
      </w:r>
    </w:p>
    <w:p w14:paraId="325968B1" w14:textId="77777777" w:rsidR="00A53FCA" w:rsidRPr="00E63BF1" w:rsidRDefault="00A53FCA"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8, secondo periodo, dopo le parole: «testo unico della giustizia tributaria» sono inserite le seguenti: «di cui al decreto legislativo 14 novembre 2024, n. 175»;</w:t>
      </w:r>
    </w:p>
    <w:p w14:paraId="03D81F24" w14:textId="3DCF5341" w:rsidR="00226EE9" w:rsidRPr="00E63BF1" w:rsidRDefault="00226EE9"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i) all’articolo 41, comma 1, le parole: «dall'articolo 19 del testo unico delle disposizioni concernenti l'imposta di registro, di cui al decreto del Presidente della Repubblica 26 aprile 1986, n. 131» sono sostituite dalle seguenti: «</w:t>
      </w:r>
      <w:bookmarkStart w:id="33" w:name="_Hlk211351120"/>
      <w:r w:rsidRPr="00E63BF1">
        <w:rPr>
          <w:rFonts w:ascii="Times New Roman" w:eastAsia="Aptos" w:hAnsi="Times New Roman" w:cs="Times New Roman"/>
          <w:sz w:val="24"/>
          <w:szCs w:val="24"/>
        </w:rPr>
        <w:t>dall’articolo 23 del testo unico delle disposizioni legislative in materia di imposta di registro e di altri tributi indiretti, di cui al decreto legislativo 1° agosto 2025, n. 123</w:t>
      </w:r>
      <w:bookmarkEnd w:id="33"/>
      <w:r w:rsidRPr="00E63BF1">
        <w:rPr>
          <w:rFonts w:ascii="Times New Roman" w:eastAsia="Aptos" w:hAnsi="Times New Roman" w:cs="Times New Roman"/>
          <w:sz w:val="24"/>
          <w:szCs w:val="24"/>
        </w:rPr>
        <w:t>»;</w:t>
      </w:r>
    </w:p>
    <w:p w14:paraId="43F39AA5" w14:textId="6005073C" w:rsidR="00226EE9" w:rsidRPr="00E63BF1" w:rsidRDefault="00226EE9"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ab/>
        <w:t>l)</w:t>
      </w:r>
      <w:r w:rsidRPr="00E63BF1">
        <w:rPr>
          <w:rFonts w:ascii="Times New Roman" w:hAnsi="Times New Roman" w:cs="Times New Roman"/>
          <w:sz w:val="24"/>
          <w:szCs w:val="24"/>
        </w:rPr>
        <w:t xml:space="preserve"> </w:t>
      </w:r>
      <w:r w:rsidRPr="00E63BF1">
        <w:rPr>
          <w:rFonts w:ascii="Times New Roman" w:eastAsia="Aptos" w:hAnsi="Times New Roman" w:cs="Times New Roman"/>
          <w:sz w:val="24"/>
          <w:szCs w:val="24"/>
        </w:rPr>
        <w:t>all’articolo 44:</w:t>
      </w:r>
    </w:p>
    <w:p w14:paraId="73807AB0" w14:textId="435BFD78" w:rsidR="00226EE9" w:rsidRPr="00E63BF1" w:rsidRDefault="00226EE9"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1, le parole: «dell'articolo 68, comma 1, del testo unico delle disposizioni concernenti l'imposta di registro, di cui al decreto del Presidente della Repubblica 26 aprile 1986, n. 131» sono sostituite dalle seguenti: «</w:t>
      </w:r>
      <w:bookmarkStart w:id="34" w:name="_Hlk211351304"/>
      <w:r w:rsidRPr="00E63BF1">
        <w:rPr>
          <w:rFonts w:ascii="Times New Roman" w:eastAsia="Aptos" w:hAnsi="Times New Roman" w:cs="Times New Roman"/>
          <w:sz w:val="24"/>
          <w:szCs w:val="24"/>
        </w:rPr>
        <w:t>dell’articolo 69 del testo unico delle disposizioni legislative in materia di imposta di registro e di altri tributi indiretti, di cui al decreto legislativo 1° agosto 2025, n. 123</w:t>
      </w:r>
      <w:bookmarkEnd w:id="34"/>
      <w:r w:rsidRPr="00E63BF1">
        <w:rPr>
          <w:rFonts w:ascii="Times New Roman" w:eastAsia="Aptos" w:hAnsi="Times New Roman" w:cs="Times New Roman"/>
          <w:sz w:val="24"/>
          <w:szCs w:val="24"/>
        </w:rPr>
        <w:t>»;</w:t>
      </w:r>
    </w:p>
    <w:p w14:paraId="346245F5" w14:textId="1FB4D8DB" w:rsidR="00226EE9" w:rsidRPr="00E63BF1" w:rsidRDefault="00226EE9"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 comma 2, le </w:t>
      </w:r>
      <w:r w:rsidR="00953116" w:rsidRPr="00E63BF1">
        <w:rPr>
          <w:rFonts w:ascii="Times New Roman" w:eastAsia="Aptos" w:hAnsi="Times New Roman" w:cs="Times New Roman"/>
          <w:sz w:val="24"/>
          <w:szCs w:val="24"/>
        </w:rPr>
        <w:t>parole: «</w:t>
      </w:r>
      <w:r w:rsidRPr="00E63BF1">
        <w:rPr>
          <w:rFonts w:ascii="Times New Roman" w:eastAsia="Aptos" w:hAnsi="Times New Roman" w:cs="Times New Roman"/>
          <w:sz w:val="24"/>
          <w:szCs w:val="24"/>
        </w:rPr>
        <w:t xml:space="preserve">dell'articolo 67 del testo unico di cui al decreto del Presidente della Repubblica n. 131 del 1986» sono sostituite dalle seguenti: </w:t>
      </w:r>
      <w:r w:rsidR="00953116" w:rsidRPr="00E63BF1">
        <w:rPr>
          <w:rFonts w:ascii="Times New Roman" w:eastAsia="Aptos" w:hAnsi="Times New Roman" w:cs="Times New Roman"/>
          <w:sz w:val="24"/>
          <w:szCs w:val="24"/>
        </w:rPr>
        <w:t>«</w:t>
      </w:r>
      <w:bookmarkStart w:id="35" w:name="_Hlk211351340"/>
      <w:r w:rsidRPr="00E63BF1">
        <w:rPr>
          <w:rFonts w:ascii="Times New Roman" w:eastAsia="Aptos" w:hAnsi="Times New Roman" w:cs="Times New Roman"/>
          <w:sz w:val="24"/>
          <w:szCs w:val="24"/>
        </w:rPr>
        <w:t>dell’articolo 68 del testo unico delle disposizioni legislative in materia di imposta di registro e di altri tributi indiretti, di cui al decreto legislativo 1° agosto 2025, n. 123</w:t>
      </w:r>
      <w:bookmarkEnd w:id="35"/>
      <w:r w:rsidRPr="00E63BF1">
        <w:rPr>
          <w:rFonts w:ascii="Times New Roman" w:eastAsia="Aptos" w:hAnsi="Times New Roman" w:cs="Times New Roman"/>
          <w:sz w:val="24"/>
          <w:szCs w:val="24"/>
        </w:rPr>
        <w:t xml:space="preserve">»; </w:t>
      </w:r>
    </w:p>
    <w:p w14:paraId="5A4CD220" w14:textId="6679CC0D" w:rsidR="00226EE9" w:rsidRPr="00E63BF1" w:rsidRDefault="00953116"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m) all’articolo 45, comma 1, le parole: «dell'articolo 63 del citato testo unico di cui al decreto del Presidente della Repubblica n. 131 del 1986» sono sostituite dalle seguenti: «</w:t>
      </w:r>
      <w:bookmarkStart w:id="36" w:name="_Hlk211351488"/>
      <w:r w:rsidRPr="00E63BF1">
        <w:rPr>
          <w:rFonts w:ascii="Times New Roman" w:eastAsia="Aptos" w:hAnsi="Times New Roman" w:cs="Times New Roman"/>
          <w:sz w:val="24"/>
          <w:szCs w:val="24"/>
        </w:rPr>
        <w:t>dell’articolo 64 del testo unico delle disposizioni legislative in materia di imposta di registro e di altri tributi indiretti, di cui al decreto legislativo 1° agosto 2025, n. 123</w:t>
      </w:r>
      <w:bookmarkEnd w:id="36"/>
      <w:r w:rsidRPr="00E63BF1">
        <w:rPr>
          <w:rFonts w:ascii="Times New Roman" w:eastAsia="Aptos" w:hAnsi="Times New Roman" w:cs="Times New Roman"/>
          <w:sz w:val="24"/>
          <w:szCs w:val="24"/>
        </w:rPr>
        <w:t>»;</w:t>
      </w:r>
    </w:p>
    <w:p w14:paraId="036727D4" w14:textId="780BD6F4" w:rsidR="00953116" w:rsidRPr="00E63BF1" w:rsidRDefault="00953116"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 xml:space="preserve">n) </w:t>
      </w:r>
      <w:r w:rsidR="00784BF2" w:rsidRPr="00E63BF1">
        <w:rPr>
          <w:rFonts w:ascii="Times New Roman" w:eastAsia="Aptos" w:hAnsi="Times New Roman" w:cs="Times New Roman"/>
          <w:sz w:val="24"/>
          <w:szCs w:val="24"/>
        </w:rPr>
        <w:t>al</w:t>
      </w:r>
      <w:r w:rsidRPr="00E63BF1">
        <w:rPr>
          <w:rFonts w:ascii="Times New Roman" w:eastAsia="Aptos" w:hAnsi="Times New Roman" w:cs="Times New Roman"/>
          <w:sz w:val="24"/>
          <w:szCs w:val="24"/>
        </w:rPr>
        <w:t xml:space="preserve">l’articolo 49: </w:t>
      </w:r>
    </w:p>
    <w:p w14:paraId="276FAC56" w14:textId="77777777" w:rsidR="00953116" w:rsidRPr="00E63BF1" w:rsidRDefault="00953116"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1:</w:t>
      </w:r>
    </w:p>
    <w:p w14:paraId="02331B30" w14:textId="4E823BC8" w:rsidR="00953116" w:rsidRPr="00E63BF1" w:rsidRDefault="0095311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1.1) le parole: «nell'articolo 13, comma 4, del testo unico delle disposizioni concernenti l'imposta sulle successioni e donazioni, di cui al decreto legislativo 31 ottobre 1990, n. 346</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sono sostituite dalle seguenti: «</w:t>
      </w:r>
      <w:bookmarkStart w:id="37" w:name="_Hlk211351643"/>
      <w:r w:rsidRPr="00E63BF1">
        <w:rPr>
          <w:rFonts w:ascii="Times New Roman" w:eastAsia="Aptos" w:hAnsi="Times New Roman" w:cs="Times New Roman"/>
          <w:sz w:val="24"/>
          <w:szCs w:val="24"/>
        </w:rPr>
        <w:t>nell’articolo 98, comma 4, del testo unico delle disposizioni legislative in materia di imposta di registro e di altri tributi indiretti, di cui al decreto legislativo 1° agosto 2025, n. 123</w:t>
      </w:r>
      <w:bookmarkEnd w:id="37"/>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w:t>
      </w:r>
    </w:p>
    <w:p w14:paraId="7DA6BFE6" w14:textId="79423B35" w:rsidR="00953116" w:rsidRPr="00E63BF1" w:rsidRDefault="0095311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1.2) le parole</w:t>
      </w:r>
      <w:r w:rsidR="003F7B60"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w:t>
      </w:r>
      <w:r w:rsidR="003F7B60" w:rsidRPr="00E63BF1">
        <w:rPr>
          <w:rFonts w:ascii="Times New Roman" w:eastAsia="Aptos" w:hAnsi="Times New Roman" w:cs="Times New Roman"/>
          <w:sz w:val="24"/>
          <w:szCs w:val="24"/>
        </w:rPr>
        <w:t>dell'articolo 32 o dell'articolo 35 del citato testo unico di cui al decreto legislativo n. 346 del 1990</w:t>
      </w:r>
      <w:r w:rsidR="00723051"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sono sostituite dalle seguenti</w:t>
      </w:r>
      <w:r w:rsidR="00784BF2"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w:t>
      </w:r>
      <w:r w:rsidR="003F7B60" w:rsidRPr="00E63BF1">
        <w:rPr>
          <w:rFonts w:ascii="Times New Roman" w:hAnsi="Times New Roman" w:cs="Times New Roman"/>
          <w:sz w:val="24"/>
          <w:szCs w:val="24"/>
        </w:rPr>
        <w:t>dell’articolo 117 del citato testo unico n. 123 del 2025 o dell’articolo 35 del testo unico delle disposizioni concernenti l’imposta sulle successioni e donazioni di cui al decreto legislativo 31 ottobre 1990, n. 346</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w:t>
      </w:r>
    </w:p>
    <w:p w14:paraId="4A23D72F" w14:textId="50073588" w:rsidR="00953116" w:rsidRPr="00E63BF1" w:rsidRDefault="00953116"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2, le parole: «dall'articolo 48, commi da 2 a 4, del testo unico di cui al decreto legislativo n. 346 del 1990, o non adempie all'obbligo di cui al comma 5</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sono sostituite dalle seguenti: «dall’articolo 130, commi 1 e 3 del testo unico delle disposizioni legislative in materia di imposta di registro e di altri tributi indiretti, di cui al decreto legislativo 1° agosto 2025, n. 123, o non adempie all’obbligo di cui al comma 4</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w:t>
      </w:r>
    </w:p>
    <w:p w14:paraId="7B4E6390" w14:textId="7CE66818" w:rsidR="00953116" w:rsidRPr="00E63BF1" w:rsidRDefault="00953116" w:rsidP="004B5297">
      <w:pPr>
        <w:spacing w:after="0" w:line="276" w:lineRule="auto"/>
        <w:ind w:left="851" w:hanging="1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3) al comma 3</w:t>
      </w:r>
      <w:r w:rsidR="003E512C" w:rsidRPr="00E63BF1">
        <w:rPr>
          <w:rFonts w:ascii="Times New Roman" w:eastAsia="Aptos" w:hAnsi="Times New Roman" w:cs="Times New Roman"/>
          <w:sz w:val="24"/>
          <w:szCs w:val="24"/>
        </w:rPr>
        <w:t xml:space="preserve">, </w:t>
      </w:r>
      <w:r w:rsidRPr="00E63BF1">
        <w:rPr>
          <w:rFonts w:ascii="Times New Roman" w:eastAsia="Aptos" w:hAnsi="Times New Roman" w:cs="Times New Roman"/>
          <w:sz w:val="24"/>
          <w:szCs w:val="24"/>
        </w:rPr>
        <w:t>le parole: «all'articolo 48, comma 6, del testo unico di cui al decreto legislativo n. 346 del 1990</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sono sostituite dalle seguenti</w:t>
      </w:r>
      <w:r w:rsidR="00784BF2"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«all’articolo 130, comma 6, del testo unico delle disposizioni legislative in materia di imposta di registro e di altri tributi indiretti, di cui al decreto legislativo 1° agosto 2025, n. 123</w:t>
      </w:r>
      <w:r w:rsidR="003E512C"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w:t>
      </w:r>
    </w:p>
    <w:p w14:paraId="094E7856" w14:textId="672A0D24" w:rsidR="00953116" w:rsidRPr="00E63BF1" w:rsidRDefault="00953116" w:rsidP="004B5297">
      <w:pPr>
        <w:spacing w:after="0" w:line="276" w:lineRule="auto"/>
        <w:ind w:left="285" w:firstLine="566"/>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4) al</w:t>
      </w:r>
      <w:r w:rsidR="003E512C" w:rsidRPr="00E63BF1">
        <w:rPr>
          <w:rFonts w:ascii="Times New Roman" w:eastAsia="Aptos" w:hAnsi="Times New Roman" w:cs="Times New Roman"/>
          <w:sz w:val="24"/>
          <w:szCs w:val="24"/>
        </w:rPr>
        <w:t xml:space="preserve"> comma 3,</w:t>
      </w:r>
      <w:r w:rsidRPr="00E63BF1">
        <w:rPr>
          <w:rFonts w:ascii="Times New Roman" w:eastAsia="Aptos" w:hAnsi="Times New Roman" w:cs="Times New Roman"/>
          <w:sz w:val="24"/>
          <w:szCs w:val="24"/>
        </w:rPr>
        <w:t xml:space="preserve"> lettera c):</w:t>
      </w:r>
    </w:p>
    <w:p w14:paraId="226B39CF" w14:textId="2E346D10" w:rsidR="00953116" w:rsidRPr="00E63BF1" w:rsidRDefault="003E512C"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4.1</w:t>
      </w:r>
      <w:r w:rsidR="00953116" w:rsidRPr="00E63BF1">
        <w:rPr>
          <w:rFonts w:ascii="Times New Roman" w:eastAsia="Aptos" w:hAnsi="Times New Roman" w:cs="Times New Roman"/>
          <w:sz w:val="24"/>
          <w:szCs w:val="24"/>
        </w:rPr>
        <w:t>) le parole: «di cui all'articolo 23, comma 3, del testo unico di cui al decreto legislativo n. 346 del 1990</w:t>
      </w:r>
      <w:r w:rsidRPr="00E63BF1">
        <w:rPr>
          <w:rFonts w:ascii="Times New Roman" w:eastAsia="Aptos" w:hAnsi="Times New Roman" w:cs="Times New Roman"/>
          <w:sz w:val="24"/>
          <w:szCs w:val="24"/>
        </w:rPr>
        <w:t>»</w:t>
      </w:r>
      <w:r w:rsidR="00953116" w:rsidRPr="00E63BF1">
        <w:rPr>
          <w:rFonts w:ascii="Times New Roman" w:eastAsia="Aptos" w:hAnsi="Times New Roman" w:cs="Times New Roman"/>
          <w:sz w:val="24"/>
          <w:szCs w:val="24"/>
        </w:rPr>
        <w:t xml:space="preserve"> sono sostituite dalle seguenti</w:t>
      </w:r>
      <w:r w:rsidR="00784BF2" w:rsidRPr="00E63BF1">
        <w:rPr>
          <w:rFonts w:ascii="Times New Roman" w:eastAsia="Aptos" w:hAnsi="Times New Roman" w:cs="Times New Roman"/>
          <w:sz w:val="24"/>
          <w:szCs w:val="24"/>
        </w:rPr>
        <w:t>:</w:t>
      </w:r>
      <w:r w:rsidR="00953116" w:rsidRPr="00E63BF1">
        <w:rPr>
          <w:rFonts w:ascii="Times New Roman" w:eastAsia="Aptos" w:hAnsi="Times New Roman" w:cs="Times New Roman"/>
          <w:sz w:val="24"/>
          <w:szCs w:val="24"/>
        </w:rPr>
        <w:t xml:space="preserve"> «di cui all’articolo 108, comma 3, del testo unico delle disposizioni legislative in materia di imposta di registro e di altri tributi indiretti, di cui al decreto legislativo 1° agosto 2025, n. 123</w:t>
      </w:r>
      <w:r w:rsidRPr="00E63BF1">
        <w:rPr>
          <w:rFonts w:ascii="Times New Roman" w:eastAsia="Aptos" w:hAnsi="Times New Roman" w:cs="Times New Roman"/>
          <w:sz w:val="24"/>
          <w:szCs w:val="24"/>
        </w:rPr>
        <w:t>»</w:t>
      </w:r>
      <w:r w:rsidR="00953116" w:rsidRPr="00E63BF1">
        <w:rPr>
          <w:rFonts w:ascii="Times New Roman" w:eastAsia="Aptos" w:hAnsi="Times New Roman" w:cs="Times New Roman"/>
          <w:sz w:val="24"/>
          <w:szCs w:val="24"/>
        </w:rPr>
        <w:t>;</w:t>
      </w:r>
    </w:p>
    <w:p w14:paraId="3AADE3F4" w14:textId="19989F23" w:rsidR="00953116" w:rsidRPr="00E63BF1" w:rsidRDefault="003E512C"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4.2</w:t>
      </w:r>
      <w:r w:rsidR="00953116" w:rsidRPr="00E63BF1">
        <w:rPr>
          <w:rFonts w:ascii="Times New Roman" w:eastAsia="Aptos" w:hAnsi="Times New Roman" w:cs="Times New Roman"/>
          <w:sz w:val="24"/>
          <w:szCs w:val="24"/>
        </w:rPr>
        <w:t>) le parole: «di cui al richiamato articolo 23 e all'articolo 30, comma 1, del testo unico di cui al decreto legislativo n. 346 del 1990” sono sostituite dalle seguenti</w:t>
      </w:r>
      <w:r w:rsidR="00D1402A" w:rsidRPr="00E63BF1">
        <w:rPr>
          <w:rFonts w:ascii="Times New Roman" w:eastAsia="Aptos" w:hAnsi="Times New Roman" w:cs="Times New Roman"/>
          <w:sz w:val="24"/>
          <w:szCs w:val="24"/>
        </w:rPr>
        <w:t>:</w:t>
      </w:r>
      <w:r w:rsidR="00953116" w:rsidRPr="00E63BF1">
        <w:rPr>
          <w:rFonts w:ascii="Times New Roman" w:eastAsia="Aptos" w:hAnsi="Times New Roman" w:cs="Times New Roman"/>
          <w:sz w:val="24"/>
          <w:szCs w:val="24"/>
        </w:rPr>
        <w:t xml:space="preserve"> «</w:t>
      </w:r>
      <w:bookmarkStart w:id="38" w:name="_Hlk211352696"/>
      <w:r w:rsidR="00953116" w:rsidRPr="00E63BF1">
        <w:rPr>
          <w:rFonts w:ascii="Times New Roman" w:eastAsia="Aptos" w:hAnsi="Times New Roman" w:cs="Times New Roman"/>
          <w:sz w:val="24"/>
          <w:szCs w:val="24"/>
        </w:rPr>
        <w:t xml:space="preserve">di cui al richiamato articolo 108 e all'articolo 115, comma 1, del testo unico delle disposizioni </w:t>
      </w:r>
      <w:r w:rsidR="00953116" w:rsidRPr="00E63BF1">
        <w:rPr>
          <w:rFonts w:ascii="Times New Roman" w:eastAsia="Aptos" w:hAnsi="Times New Roman" w:cs="Times New Roman"/>
          <w:sz w:val="24"/>
          <w:szCs w:val="24"/>
        </w:rPr>
        <w:lastRenderedPageBreak/>
        <w:t>legislative in materia di imposta di registro e di altri tributi indiretti, di cui al decreto legislativo 1° agosto 2025, n. 123</w:t>
      </w:r>
      <w:bookmarkEnd w:id="38"/>
      <w:r w:rsidRPr="00E63BF1">
        <w:rPr>
          <w:rFonts w:ascii="Times New Roman" w:eastAsia="Aptos" w:hAnsi="Times New Roman" w:cs="Times New Roman"/>
          <w:sz w:val="24"/>
          <w:szCs w:val="24"/>
        </w:rPr>
        <w:t>»</w:t>
      </w:r>
      <w:r w:rsidR="00953116" w:rsidRPr="00E63BF1">
        <w:rPr>
          <w:rFonts w:ascii="Times New Roman" w:eastAsia="Aptos" w:hAnsi="Times New Roman" w:cs="Times New Roman"/>
          <w:sz w:val="24"/>
          <w:szCs w:val="24"/>
        </w:rPr>
        <w:t>;</w:t>
      </w:r>
    </w:p>
    <w:p w14:paraId="5A10FA8D" w14:textId="3AE1494A" w:rsidR="003E512C" w:rsidRPr="00E63BF1" w:rsidRDefault="003E512C"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o) all’articolo 50, comma 1, le parole: «di cui agli articoli 25 e 26 del testo unico delle disposizioni concernenti l'imposta sulle successioni e donazioni di cui al decreto legislativo 31 ottobre 1990, n. 346» sono sostituite dalle seguenti: «</w:t>
      </w:r>
      <w:bookmarkStart w:id="39" w:name="_Hlk211352883"/>
      <w:r w:rsidRPr="00E63BF1">
        <w:rPr>
          <w:rFonts w:ascii="Times New Roman" w:eastAsia="Aptos" w:hAnsi="Times New Roman" w:cs="Times New Roman"/>
          <w:sz w:val="24"/>
          <w:szCs w:val="24"/>
        </w:rPr>
        <w:t>di cui agli articoli 110, commi da 1 a 6, e 111 del testo unico delle disposizioni legislative in materia di imposta di registro e di altri tributi indiretti, di cui al decreto legislativo 1° agosto 2025, n. 123</w:t>
      </w:r>
      <w:bookmarkEnd w:id="39"/>
      <w:r w:rsidRPr="00E63BF1">
        <w:rPr>
          <w:rFonts w:ascii="Times New Roman" w:eastAsia="Aptos" w:hAnsi="Times New Roman" w:cs="Times New Roman"/>
          <w:sz w:val="24"/>
          <w:szCs w:val="24"/>
        </w:rPr>
        <w:t>»;</w:t>
      </w:r>
    </w:p>
    <w:p w14:paraId="5868DC92" w14:textId="576EED27" w:rsidR="003E512C"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p) all’articolo 51, comma 1, le parole: «dall'articolo 19 del decreto del Presidente della Repubblica 26 ottobre 1972, n. 642» sono sostituite dalle seguenti: «</w:t>
      </w:r>
      <w:bookmarkStart w:id="40" w:name="_Hlk211353032"/>
      <w:r w:rsidRPr="00E63BF1">
        <w:rPr>
          <w:rFonts w:ascii="Times New Roman" w:eastAsia="Aptos" w:hAnsi="Times New Roman" w:cs="Times New Roman"/>
          <w:sz w:val="24"/>
          <w:szCs w:val="24"/>
        </w:rPr>
        <w:t>dall’articolo 156 del testo unico delle disposizioni legislative in materia di imposta di registro e di altri tributi indiretti, di cui al decreto legislativo 1° agosto 2025, n. 123</w:t>
      </w:r>
      <w:bookmarkEnd w:id="40"/>
      <w:r w:rsidRPr="00E63BF1">
        <w:rPr>
          <w:rFonts w:ascii="Times New Roman" w:eastAsia="Aptos" w:hAnsi="Times New Roman" w:cs="Times New Roman"/>
          <w:sz w:val="24"/>
          <w:szCs w:val="24"/>
        </w:rPr>
        <w:t>»;</w:t>
      </w:r>
    </w:p>
    <w:p w14:paraId="5BB71AD7" w14:textId="670E7880" w:rsidR="003E512C"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q) all’articolo 52, comma 3, le parole: «dal quinto e dall'ultimo comma dell'articolo 15 del decreto del Presidente della Repubblica 26 ottobre 1972, n. 642» sono sostituite dalle seguenti: «</w:t>
      </w:r>
      <w:bookmarkStart w:id="41" w:name="_Hlk211353192"/>
      <w:r w:rsidRPr="00E63BF1">
        <w:rPr>
          <w:rFonts w:ascii="Times New Roman" w:eastAsia="Aptos" w:hAnsi="Times New Roman" w:cs="Times New Roman"/>
          <w:sz w:val="24"/>
          <w:szCs w:val="24"/>
        </w:rPr>
        <w:t>dai commi 5 e 10 dell’articolo 150 del testo unico delle disposizioni legislative in materia di imposta di registro e di altri tributi indiretti, di cui al decreto legislativo 1° agosto 2025, n. 123</w:t>
      </w:r>
      <w:bookmarkEnd w:id="41"/>
      <w:r w:rsidRPr="00E63BF1">
        <w:rPr>
          <w:rFonts w:ascii="Times New Roman" w:eastAsia="Aptos" w:hAnsi="Times New Roman" w:cs="Times New Roman"/>
          <w:sz w:val="24"/>
          <w:szCs w:val="24"/>
        </w:rPr>
        <w:t>»;</w:t>
      </w:r>
    </w:p>
    <w:p w14:paraId="4B2E9ABD" w14:textId="2FB0C811" w:rsidR="00953116"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r) l’articolo 53, è abrogato;</w:t>
      </w:r>
    </w:p>
    <w:p w14:paraId="5E69DAF5" w14:textId="6356029E" w:rsidR="00631ED3"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s</w:t>
      </w:r>
      <w:r w:rsidR="00631ED3" w:rsidRPr="00E63BF1">
        <w:rPr>
          <w:rFonts w:ascii="Times New Roman" w:eastAsia="Aptos" w:hAnsi="Times New Roman" w:cs="Times New Roman"/>
          <w:sz w:val="24"/>
          <w:szCs w:val="24"/>
        </w:rPr>
        <w:t>) all’articolo 55, comma 2, le parole: «effettuato pagamento» sono sostituite dalle seguenti: «effettuato il pagamento»;</w:t>
      </w:r>
    </w:p>
    <w:p w14:paraId="45657441" w14:textId="2642BDF9" w:rsidR="00A53FCA" w:rsidRPr="00E63BF1" w:rsidRDefault="003E512C" w:rsidP="004B5297">
      <w:pPr>
        <w:spacing w:after="0" w:line="276" w:lineRule="auto"/>
        <w:ind w:firstLine="709"/>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t</w:t>
      </w:r>
      <w:r w:rsidR="00A53FCA" w:rsidRPr="00E63BF1">
        <w:rPr>
          <w:rFonts w:ascii="Times New Roman" w:eastAsia="Aptos" w:hAnsi="Times New Roman" w:cs="Times New Roman"/>
          <w:sz w:val="24"/>
          <w:szCs w:val="24"/>
        </w:rPr>
        <w:t xml:space="preserve">) all’articolo 56, comma 1, </w:t>
      </w:r>
      <w:r w:rsidR="009426A2" w:rsidRPr="00E63BF1">
        <w:rPr>
          <w:rFonts w:ascii="Times New Roman" w:eastAsia="Aptos" w:hAnsi="Times New Roman" w:cs="Times New Roman"/>
          <w:sz w:val="24"/>
          <w:szCs w:val="24"/>
        </w:rPr>
        <w:t xml:space="preserve">alinea e </w:t>
      </w:r>
      <w:r w:rsidR="00A53FCA" w:rsidRPr="00E63BF1">
        <w:rPr>
          <w:rFonts w:ascii="Times New Roman" w:eastAsia="Aptos" w:hAnsi="Times New Roman" w:cs="Times New Roman"/>
          <w:sz w:val="24"/>
          <w:szCs w:val="24"/>
        </w:rPr>
        <w:t>lettere a), d), f), g), h), i), l)</w:t>
      </w:r>
      <w:r w:rsidR="009426A2" w:rsidRPr="00E63BF1">
        <w:rPr>
          <w:rFonts w:ascii="Times New Roman" w:eastAsia="Aptos" w:hAnsi="Times New Roman" w:cs="Times New Roman"/>
          <w:sz w:val="24"/>
          <w:szCs w:val="24"/>
        </w:rPr>
        <w:t>,</w:t>
      </w:r>
      <w:r w:rsidR="00A53FCA" w:rsidRPr="00E63BF1">
        <w:rPr>
          <w:rFonts w:ascii="Times New Roman" w:eastAsia="Aptos" w:hAnsi="Times New Roman" w:cs="Times New Roman"/>
          <w:sz w:val="24"/>
          <w:szCs w:val="24"/>
        </w:rPr>
        <w:t xml:space="preserve"> m)</w:t>
      </w:r>
      <w:r w:rsidR="009426A2" w:rsidRPr="00E63BF1">
        <w:rPr>
          <w:rFonts w:ascii="Times New Roman" w:eastAsia="Aptos" w:hAnsi="Times New Roman" w:cs="Times New Roman"/>
          <w:sz w:val="24"/>
          <w:szCs w:val="24"/>
        </w:rPr>
        <w:t xml:space="preserve"> e n)</w:t>
      </w:r>
      <w:r w:rsidR="00F11EEA" w:rsidRPr="00E63BF1">
        <w:rPr>
          <w:rFonts w:ascii="Times New Roman" w:eastAsia="Aptos" w:hAnsi="Times New Roman" w:cs="Times New Roman"/>
          <w:sz w:val="24"/>
          <w:szCs w:val="24"/>
        </w:rPr>
        <w:t>,</w:t>
      </w:r>
      <w:r w:rsidR="00A53FCA" w:rsidRPr="00E63BF1">
        <w:rPr>
          <w:rFonts w:ascii="Times New Roman" w:eastAsia="Aptos" w:hAnsi="Times New Roman" w:cs="Times New Roman"/>
          <w:sz w:val="24"/>
          <w:szCs w:val="24"/>
        </w:rPr>
        <w:t xml:space="preserve"> </w:t>
      </w:r>
      <w:r w:rsidR="00F11EEA" w:rsidRPr="00E63BF1">
        <w:rPr>
          <w:rFonts w:ascii="Times New Roman" w:eastAsia="Aptos" w:hAnsi="Times New Roman" w:cs="Times New Roman"/>
          <w:sz w:val="24"/>
          <w:szCs w:val="24"/>
        </w:rPr>
        <w:t xml:space="preserve">dopo </w:t>
      </w:r>
      <w:r w:rsidR="00A53FCA" w:rsidRPr="00E63BF1">
        <w:rPr>
          <w:rFonts w:ascii="Times New Roman" w:eastAsia="Aptos" w:hAnsi="Times New Roman" w:cs="Times New Roman"/>
          <w:sz w:val="24"/>
          <w:szCs w:val="24"/>
        </w:rPr>
        <w:t>le parole: «testo unico dei tributi erariali minori» sono inserite le seguenti: «</w:t>
      </w:r>
      <w:bookmarkStart w:id="42" w:name="_Hlk211353440"/>
      <w:r w:rsidR="00A53FCA" w:rsidRPr="00E63BF1">
        <w:rPr>
          <w:rFonts w:ascii="Times New Roman" w:eastAsia="Aptos" w:hAnsi="Times New Roman" w:cs="Times New Roman"/>
          <w:sz w:val="24"/>
          <w:szCs w:val="24"/>
        </w:rPr>
        <w:t xml:space="preserve">di cui al decreto legislativo </w:t>
      </w:r>
      <w:r w:rsidR="00F11EEA" w:rsidRPr="00E63BF1">
        <w:rPr>
          <w:rFonts w:ascii="Times New Roman" w:eastAsia="Aptos" w:hAnsi="Times New Roman" w:cs="Times New Roman"/>
          <w:sz w:val="24"/>
          <w:szCs w:val="24"/>
        </w:rPr>
        <w:t>5</w:t>
      </w:r>
      <w:r w:rsidR="00A53FCA" w:rsidRPr="00E63BF1">
        <w:rPr>
          <w:rFonts w:ascii="Times New Roman" w:eastAsia="Aptos" w:hAnsi="Times New Roman" w:cs="Times New Roman"/>
          <w:sz w:val="24"/>
          <w:szCs w:val="24"/>
        </w:rPr>
        <w:t xml:space="preserve"> novembre 2024, n. 17</w:t>
      </w:r>
      <w:r w:rsidR="00F11EEA" w:rsidRPr="00E63BF1">
        <w:rPr>
          <w:rFonts w:ascii="Times New Roman" w:eastAsia="Aptos" w:hAnsi="Times New Roman" w:cs="Times New Roman"/>
          <w:sz w:val="24"/>
          <w:szCs w:val="24"/>
        </w:rPr>
        <w:t>4</w:t>
      </w:r>
      <w:bookmarkEnd w:id="42"/>
      <w:r w:rsidR="00A53FCA" w:rsidRPr="00E63BF1">
        <w:rPr>
          <w:rFonts w:ascii="Times New Roman" w:eastAsia="Aptos" w:hAnsi="Times New Roman" w:cs="Times New Roman"/>
          <w:sz w:val="24"/>
          <w:szCs w:val="24"/>
        </w:rPr>
        <w:t>»;</w:t>
      </w:r>
    </w:p>
    <w:p w14:paraId="10545597" w14:textId="78470312" w:rsidR="00F11EEA"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u</w:t>
      </w:r>
      <w:r w:rsidR="00F11EEA" w:rsidRPr="00E63BF1">
        <w:rPr>
          <w:rFonts w:ascii="Times New Roman" w:eastAsia="Aptos" w:hAnsi="Times New Roman" w:cs="Times New Roman"/>
          <w:sz w:val="24"/>
          <w:szCs w:val="24"/>
        </w:rPr>
        <w:t>) all’articolo 62, comma 1, dopo le parole: «testo unico dei tributi erariali minori» sono inserite le seguenti: «di cui al decreto legislativo 5 novembre 2024, n. 174»;</w:t>
      </w:r>
    </w:p>
    <w:p w14:paraId="46A7D473" w14:textId="5CFF5E41" w:rsidR="00631ED3"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v</w:t>
      </w:r>
      <w:r w:rsidR="00631ED3" w:rsidRPr="00E63BF1">
        <w:rPr>
          <w:rFonts w:ascii="Times New Roman" w:eastAsia="Aptos" w:hAnsi="Times New Roman" w:cs="Times New Roman"/>
          <w:sz w:val="24"/>
          <w:szCs w:val="24"/>
        </w:rPr>
        <w:t xml:space="preserve">) all’articolo 63, comma 2, le </w:t>
      </w:r>
      <w:r w:rsidR="00E668D2" w:rsidRPr="00E63BF1">
        <w:rPr>
          <w:rFonts w:ascii="Times New Roman" w:eastAsia="Aptos" w:hAnsi="Times New Roman" w:cs="Times New Roman"/>
          <w:sz w:val="24"/>
          <w:szCs w:val="24"/>
        </w:rPr>
        <w:t>parole: «</w:t>
      </w:r>
      <w:r w:rsidR="00631ED3" w:rsidRPr="00E63BF1">
        <w:rPr>
          <w:rFonts w:ascii="Times New Roman" w:eastAsia="Aptos" w:hAnsi="Times New Roman" w:cs="Times New Roman"/>
          <w:sz w:val="24"/>
          <w:szCs w:val="24"/>
        </w:rPr>
        <w:t>e dell’articolo 16, terzo comma,» sono soppresse;</w:t>
      </w:r>
    </w:p>
    <w:p w14:paraId="69584080" w14:textId="7CCBEF7D" w:rsidR="00E668D2"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z</w:t>
      </w:r>
      <w:r w:rsidR="00E668D2" w:rsidRPr="00E63BF1">
        <w:rPr>
          <w:rFonts w:ascii="Times New Roman" w:eastAsia="Aptos" w:hAnsi="Times New Roman" w:cs="Times New Roman"/>
          <w:sz w:val="24"/>
          <w:szCs w:val="24"/>
        </w:rPr>
        <w:t>) all’articolo 69, comma 1, lettera a):</w:t>
      </w:r>
    </w:p>
    <w:p w14:paraId="79AF5DFD" w14:textId="2A3CB9D3"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al </w:t>
      </w:r>
      <w:r w:rsidR="009426A2" w:rsidRPr="00E63BF1">
        <w:rPr>
          <w:rFonts w:ascii="Times New Roman" w:eastAsia="Aptos" w:hAnsi="Times New Roman" w:cs="Times New Roman"/>
          <w:sz w:val="24"/>
          <w:szCs w:val="24"/>
        </w:rPr>
        <w:t xml:space="preserve">terzo </w:t>
      </w:r>
      <w:r w:rsidRPr="00E63BF1">
        <w:rPr>
          <w:rFonts w:ascii="Times New Roman" w:eastAsia="Aptos" w:hAnsi="Times New Roman" w:cs="Times New Roman"/>
          <w:sz w:val="24"/>
          <w:szCs w:val="24"/>
        </w:rPr>
        <w:t>periodo, le parole: «di cui al decreto del Presidente della Repubblica 29 settembre 1973, n. 602» sono sostituite dalle seguenti: «</w:t>
      </w:r>
      <w:bookmarkStart w:id="43" w:name="_Hlk211354078"/>
      <w:r w:rsidRPr="00E63BF1">
        <w:rPr>
          <w:rFonts w:ascii="Times New Roman" w:eastAsia="Aptos" w:hAnsi="Times New Roman" w:cs="Times New Roman"/>
          <w:sz w:val="24"/>
          <w:szCs w:val="24"/>
        </w:rPr>
        <w:t>di cui al testo unico in materia di versamenti e di riscossione, di cui al decreto legislativo 24 marzo 2025, n. 33</w:t>
      </w:r>
      <w:bookmarkEnd w:id="43"/>
      <w:r w:rsidRPr="00E63BF1">
        <w:rPr>
          <w:rFonts w:ascii="Times New Roman" w:eastAsia="Aptos" w:hAnsi="Times New Roman" w:cs="Times New Roman"/>
          <w:sz w:val="24"/>
          <w:szCs w:val="24"/>
        </w:rPr>
        <w:t>»;</w:t>
      </w:r>
    </w:p>
    <w:p w14:paraId="57B5BDE7" w14:textId="58C8CBBB"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w:t>
      </w:r>
      <w:r w:rsidR="009426A2" w:rsidRPr="00E63BF1">
        <w:rPr>
          <w:rFonts w:ascii="Times New Roman" w:eastAsia="Aptos" w:hAnsi="Times New Roman" w:cs="Times New Roman"/>
          <w:sz w:val="24"/>
          <w:szCs w:val="24"/>
        </w:rPr>
        <w:t xml:space="preserve">all’ottavo </w:t>
      </w:r>
      <w:r w:rsidRPr="00E63BF1">
        <w:rPr>
          <w:rFonts w:ascii="Times New Roman" w:eastAsia="Aptos" w:hAnsi="Times New Roman" w:cs="Times New Roman"/>
          <w:sz w:val="24"/>
          <w:szCs w:val="24"/>
        </w:rPr>
        <w:t>periodo, le parole: «l’articolo 12-</w:t>
      </w:r>
      <w:r w:rsidRPr="00E63BF1">
        <w:rPr>
          <w:rFonts w:ascii="Times New Roman" w:eastAsia="Aptos" w:hAnsi="Times New Roman" w:cs="Times New Roman"/>
          <w:i/>
          <w:iCs/>
          <w:sz w:val="24"/>
          <w:szCs w:val="24"/>
        </w:rPr>
        <w:t>bis</w:t>
      </w:r>
      <w:r w:rsidRPr="00E63BF1">
        <w:rPr>
          <w:rFonts w:ascii="Times New Roman" w:eastAsia="Aptos" w:hAnsi="Times New Roman" w:cs="Times New Roman"/>
          <w:sz w:val="24"/>
          <w:szCs w:val="24"/>
        </w:rPr>
        <w:t xml:space="preserve"> del decreto del Presidente della Repubblica 29 settembre 1973, n. 602» sono sostituite dalle seguenti: «</w:t>
      </w:r>
      <w:bookmarkStart w:id="44" w:name="_Hlk211354108"/>
      <w:r w:rsidRPr="00E63BF1">
        <w:rPr>
          <w:rFonts w:ascii="Times New Roman" w:eastAsia="Aptos" w:hAnsi="Times New Roman" w:cs="Times New Roman"/>
          <w:sz w:val="24"/>
          <w:szCs w:val="24"/>
        </w:rPr>
        <w:t xml:space="preserve">l’articolo </w:t>
      </w:r>
      <w:r w:rsidR="004F1208" w:rsidRPr="00E63BF1">
        <w:rPr>
          <w:rFonts w:ascii="Times New Roman" w:eastAsia="Aptos" w:hAnsi="Times New Roman" w:cs="Times New Roman"/>
          <w:sz w:val="24"/>
          <w:szCs w:val="24"/>
        </w:rPr>
        <w:t>123, comma 1,</w:t>
      </w:r>
      <w:r w:rsidRPr="00E63BF1">
        <w:rPr>
          <w:rFonts w:ascii="Times New Roman" w:eastAsia="Aptos" w:hAnsi="Times New Roman" w:cs="Times New Roman"/>
          <w:sz w:val="24"/>
          <w:szCs w:val="24"/>
        </w:rPr>
        <w:t xml:space="preserve"> del testo unico in materia di versamenti e di riscossione, di cui al decreto legislativo 24 marzo 2025, n. 33</w:t>
      </w:r>
      <w:bookmarkEnd w:id="44"/>
      <w:r w:rsidRPr="00E63BF1">
        <w:rPr>
          <w:rFonts w:ascii="Times New Roman" w:eastAsia="Aptos" w:hAnsi="Times New Roman" w:cs="Times New Roman"/>
          <w:sz w:val="24"/>
          <w:szCs w:val="24"/>
        </w:rPr>
        <w:t>»;</w:t>
      </w:r>
    </w:p>
    <w:p w14:paraId="0A070BA0" w14:textId="1A3F3F8E" w:rsidR="00E668D2"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aa</w:t>
      </w:r>
      <w:r w:rsidR="00E668D2" w:rsidRPr="00E63BF1">
        <w:rPr>
          <w:rFonts w:ascii="Times New Roman" w:eastAsia="Aptos" w:hAnsi="Times New Roman" w:cs="Times New Roman"/>
          <w:sz w:val="24"/>
          <w:szCs w:val="24"/>
        </w:rPr>
        <w:t>) all’articolo 70, comma 3, la parola: «Quando» è sostituita dalla seguente: «Qualora»;</w:t>
      </w:r>
    </w:p>
    <w:p w14:paraId="411949A0" w14:textId="338708CC" w:rsidR="00E668D2" w:rsidRPr="00E63BF1" w:rsidRDefault="003E512C" w:rsidP="004B5297">
      <w:pPr>
        <w:spacing w:after="0" w:line="276" w:lineRule="auto"/>
        <w:ind w:firstLine="708"/>
        <w:jc w:val="both"/>
        <w:rPr>
          <w:rFonts w:ascii="Times New Roman" w:eastAsia="Aptos" w:hAnsi="Times New Roman" w:cs="Times New Roman"/>
          <w:sz w:val="24"/>
          <w:szCs w:val="24"/>
        </w:rPr>
      </w:pPr>
      <w:proofErr w:type="spellStart"/>
      <w:r w:rsidRPr="00E63BF1">
        <w:rPr>
          <w:rFonts w:ascii="Times New Roman" w:eastAsia="Aptos" w:hAnsi="Times New Roman" w:cs="Times New Roman"/>
          <w:sz w:val="24"/>
          <w:szCs w:val="24"/>
        </w:rPr>
        <w:t>bb</w:t>
      </w:r>
      <w:proofErr w:type="spellEnd"/>
      <w:r w:rsidR="00E668D2" w:rsidRPr="00E63BF1">
        <w:rPr>
          <w:rFonts w:ascii="Times New Roman" w:eastAsia="Aptos" w:hAnsi="Times New Roman" w:cs="Times New Roman"/>
          <w:sz w:val="24"/>
          <w:szCs w:val="24"/>
        </w:rPr>
        <w:t>) all’articolo 82, comma 1, le parole: «dell’articolo 15-</w:t>
      </w:r>
      <w:r w:rsidR="00E668D2" w:rsidRPr="00E63BF1">
        <w:rPr>
          <w:rFonts w:ascii="Times New Roman" w:eastAsia="Aptos" w:hAnsi="Times New Roman" w:cs="Times New Roman"/>
          <w:i/>
          <w:iCs/>
          <w:sz w:val="24"/>
          <w:szCs w:val="24"/>
        </w:rPr>
        <w:t>ter</w:t>
      </w:r>
      <w:r w:rsidR="00E668D2" w:rsidRPr="00E63BF1">
        <w:rPr>
          <w:rFonts w:ascii="Times New Roman" w:eastAsia="Aptos" w:hAnsi="Times New Roman" w:cs="Times New Roman"/>
          <w:sz w:val="24"/>
          <w:szCs w:val="24"/>
        </w:rPr>
        <w:t xml:space="preserve"> del decreto del Presidente della Repubblica 29 settembre 1973, n. 602» sono sostituite dalle seguenti: «</w:t>
      </w:r>
      <w:bookmarkStart w:id="45" w:name="_Hlk211354372"/>
      <w:r w:rsidR="00E668D2" w:rsidRPr="00E63BF1">
        <w:rPr>
          <w:rFonts w:ascii="Times New Roman" w:eastAsia="Aptos" w:hAnsi="Times New Roman" w:cs="Times New Roman"/>
          <w:sz w:val="24"/>
          <w:szCs w:val="24"/>
        </w:rPr>
        <w:t>dell’articolo 96 del testo unico in materia di versamenti e di riscossione, di cui al decreto legislativo 24 marzo 2025, n. 33</w:t>
      </w:r>
      <w:bookmarkEnd w:id="45"/>
      <w:r w:rsidR="00E668D2" w:rsidRPr="00E63BF1">
        <w:rPr>
          <w:rFonts w:ascii="Times New Roman" w:eastAsia="Aptos" w:hAnsi="Times New Roman" w:cs="Times New Roman"/>
          <w:sz w:val="24"/>
          <w:szCs w:val="24"/>
        </w:rPr>
        <w:t>»;</w:t>
      </w:r>
    </w:p>
    <w:p w14:paraId="022A6123" w14:textId="1F383755" w:rsidR="00E668D2" w:rsidRPr="00E63BF1" w:rsidRDefault="003E512C"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cc</w:t>
      </w:r>
      <w:r w:rsidR="00E668D2" w:rsidRPr="00E63BF1">
        <w:rPr>
          <w:rFonts w:ascii="Times New Roman" w:eastAsia="Aptos" w:hAnsi="Times New Roman" w:cs="Times New Roman"/>
          <w:sz w:val="24"/>
          <w:szCs w:val="24"/>
        </w:rPr>
        <w:t>) all’articolo 83, comma 1, le parole: «dell’articolo 15-</w:t>
      </w:r>
      <w:r w:rsidR="00E668D2" w:rsidRPr="00E63BF1">
        <w:rPr>
          <w:rFonts w:ascii="Times New Roman" w:eastAsia="Aptos" w:hAnsi="Times New Roman" w:cs="Times New Roman"/>
          <w:i/>
          <w:iCs/>
          <w:sz w:val="24"/>
          <w:szCs w:val="24"/>
        </w:rPr>
        <w:t>ter</w:t>
      </w:r>
      <w:r w:rsidR="00E668D2" w:rsidRPr="00E63BF1">
        <w:rPr>
          <w:rFonts w:ascii="Times New Roman" w:eastAsia="Aptos" w:hAnsi="Times New Roman" w:cs="Times New Roman"/>
          <w:sz w:val="24"/>
          <w:szCs w:val="24"/>
        </w:rPr>
        <w:t xml:space="preserve"> del decreto del Presidente della Repubblica 29 settembre 1973, n. 602» sono sostituite dalle seguenti: «dell’articolo 96 del testo unico in materia di versamenti e di riscossione, di cui al decreto legislativo 24 marzo 2025, n. 33»;</w:t>
      </w:r>
    </w:p>
    <w:p w14:paraId="32C44F6C" w14:textId="539F01A4" w:rsidR="00E668D2" w:rsidRPr="00E63BF1" w:rsidRDefault="003E512C" w:rsidP="004B5297">
      <w:pPr>
        <w:spacing w:after="0" w:line="276" w:lineRule="auto"/>
        <w:ind w:firstLine="708"/>
        <w:jc w:val="both"/>
        <w:rPr>
          <w:rFonts w:ascii="Times New Roman" w:eastAsia="Aptos" w:hAnsi="Times New Roman" w:cs="Times New Roman"/>
          <w:sz w:val="24"/>
          <w:szCs w:val="24"/>
        </w:rPr>
      </w:pPr>
      <w:proofErr w:type="spellStart"/>
      <w:r w:rsidRPr="00E63BF1">
        <w:rPr>
          <w:rFonts w:ascii="Times New Roman" w:eastAsia="Aptos" w:hAnsi="Times New Roman" w:cs="Times New Roman"/>
          <w:sz w:val="24"/>
          <w:szCs w:val="24"/>
        </w:rPr>
        <w:t>dd</w:t>
      </w:r>
      <w:proofErr w:type="spellEnd"/>
      <w:r w:rsidR="00E668D2" w:rsidRPr="00E63BF1">
        <w:rPr>
          <w:rFonts w:ascii="Times New Roman" w:eastAsia="Aptos" w:hAnsi="Times New Roman" w:cs="Times New Roman"/>
          <w:sz w:val="24"/>
          <w:szCs w:val="24"/>
        </w:rPr>
        <w:t>) all’articolo 84, commi 1 e 2, le parole: «dell’articolo 17 del decreto legislativo 9 luglio 1997, n. 241» sono sostituite dalle seguenti: «</w:t>
      </w:r>
      <w:bookmarkStart w:id="46" w:name="_Hlk211354690"/>
      <w:r w:rsidR="00E668D2" w:rsidRPr="00E63BF1">
        <w:rPr>
          <w:rFonts w:ascii="Times New Roman" w:eastAsia="Aptos" w:hAnsi="Times New Roman" w:cs="Times New Roman"/>
          <w:sz w:val="24"/>
          <w:szCs w:val="24"/>
        </w:rPr>
        <w:t>dell’articolo 3 del testo unico in materia di versamenti e di riscossione, di cui al decreto legislativo 24 marzo 2025, n. 33</w:t>
      </w:r>
      <w:bookmarkEnd w:id="46"/>
      <w:r w:rsidR="00E668D2" w:rsidRPr="00E63BF1">
        <w:rPr>
          <w:rFonts w:ascii="Times New Roman" w:eastAsia="Aptos" w:hAnsi="Times New Roman" w:cs="Times New Roman"/>
          <w:sz w:val="24"/>
          <w:szCs w:val="24"/>
        </w:rPr>
        <w:t>»</w:t>
      </w:r>
      <w:r w:rsidR="00002884" w:rsidRPr="00E63BF1">
        <w:rPr>
          <w:rFonts w:ascii="Times New Roman" w:eastAsia="Aptos" w:hAnsi="Times New Roman" w:cs="Times New Roman"/>
          <w:sz w:val="24"/>
          <w:szCs w:val="24"/>
        </w:rPr>
        <w:t xml:space="preserve">; </w:t>
      </w:r>
    </w:p>
    <w:p w14:paraId="5DCA3B15" w14:textId="5760488C" w:rsidR="00002884" w:rsidRPr="00E63BF1" w:rsidRDefault="003E512C" w:rsidP="004B5297">
      <w:pPr>
        <w:spacing w:after="0" w:line="276" w:lineRule="auto"/>
        <w:ind w:firstLine="708"/>
        <w:jc w:val="both"/>
        <w:rPr>
          <w:rFonts w:ascii="Times New Roman" w:eastAsia="Aptos" w:hAnsi="Times New Roman" w:cs="Times New Roman"/>
          <w:sz w:val="24"/>
          <w:szCs w:val="24"/>
        </w:rPr>
      </w:pPr>
      <w:proofErr w:type="spellStart"/>
      <w:r w:rsidRPr="00E63BF1">
        <w:rPr>
          <w:rFonts w:ascii="Times New Roman" w:eastAsia="Aptos" w:hAnsi="Times New Roman" w:cs="Times New Roman"/>
          <w:sz w:val="24"/>
          <w:szCs w:val="24"/>
        </w:rPr>
        <w:lastRenderedPageBreak/>
        <w:t>ee</w:t>
      </w:r>
      <w:proofErr w:type="spellEnd"/>
      <w:r w:rsidR="00002884" w:rsidRPr="00E63BF1">
        <w:rPr>
          <w:rFonts w:ascii="Times New Roman" w:eastAsia="Aptos" w:hAnsi="Times New Roman" w:cs="Times New Roman"/>
          <w:sz w:val="24"/>
          <w:szCs w:val="24"/>
        </w:rPr>
        <w:t>) all’articolo 98, comma 2, secondo periodo, dopo le parole: «testo unico della giustizia tributaria» sono inserite le seguenti: «</w:t>
      </w:r>
      <w:bookmarkStart w:id="47" w:name="_Hlk211355201"/>
      <w:r w:rsidR="00002884" w:rsidRPr="00E63BF1">
        <w:rPr>
          <w:rFonts w:ascii="Times New Roman" w:eastAsia="Aptos" w:hAnsi="Times New Roman" w:cs="Times New Roman"/>
          <w:sz w:val="24"/>
          <w:szCs w:val="24"/>
        </w:rPr>
        <w:t>di cui al decreto legislativo 14 novembre 2024, n. 175</w:t>
      </w:r>
      <w:bookmarkEnd w:id="47"/>
      <w:r w:rsidR="00002884" w:rsidRPr="00E63BF1">
        <w:rPr>
          <w:rFonts w:ascii="Times New Roman" w:eastAsia="Aptos" w:hAnsi="Times New Roman" w:cs="Times New Roman"/>
          <w:sz w:val="24"/>
          <w:szCs w:val="24"/>
        </w:rPr>
        <w:t>»</w:t>
      </w:r>
      <w:r w:rsidR="000153B9">
        <w:rPr>
          <w:rFonts w:ascii="Times New Roman" w:eastAsia="Aptos" w:hAnsi="Times New Roman" w:cs="Times New Roman"/>
          <w:sz w:val="24"/>
          <w:szCs w:val="24"/>
        </w:rPr>
        <w:t>.</w:t>
      </w:r>
    </w:p>
    <w:p w14:paraId="61624BFC" w14:textId="32498792" w:rsidR="00002884" w:rsidRPr="00E63BF1" w:rsidRDefault="00002884" w:rsidP="004B5297">
      <w:pPr>
        <w:spacing w:after="0" w:line="276" w:lineRule="auto"/>
        <w:ind w:firstLine="708"/>
        <w:jc w:val="both"/>
        <w:rPr>
          <w:rFonts w:ascii="Times New Roman" w:eastAsia="Aptos" w:hAnsi="Times New Roman" w:cs="Times New Roman"/>
          <w:b/>
          <w:bCs/>
          <w:sz w:val="24"/>
          <w:szCs w:val="24"/>
        </w:rPr>
      </w:pPr>
    </w:p>
    <w:p w14:paraId="2236444D" w14:textId="4F544446" w:rsidR="00E668D2" w:rsidRPr="00E63BF1" w:rsidRDefault="00072DBD"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w:t>
      </w:r>
      <w:r w:rsidR="00E668D2" w:rsidRPr="00E63BF1">
        <w:rPr>
          <w:rFonts w:ascii="Times New Roman" w:eastAsia="Aptos" w:hAnsi="Times New Roman" w:cs="Times New Roman"/>
          <w:sz w:val="24"/>
          <w:szCs w:val="24"/>
        </w:rPr>
        <w:t xml:space="preserve">Al testo unico dei tributi erariali minori, di cui al decreto legislativo 5 novembre 2024, n. 174, sono apportate le seguenti modificazioni: </w:t>
      </w:r>
    </w:p>
    <w:p w14:paraId="5ACF49BE" w14:textId="4B950604" w:rsidR="00E668D2" w:rsidRPr="00E63BF1" w:rsidRDefault="00E668D2"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a)</w:t>
      </w:r>
      <w:r w:rsidRPr="00E63BF1">
        <w:rPr>
          <w:rFonts w:ascii="Times New Roman" w:eastAsia="Aptos" w:hAnsi="Times New Roman" w:cs="Times New Roman"/>
          <w:b/>
          <w:bCs/>
          <w:sz w:val="24"/>
          <w:szCs w:val="24"/>
        </w:rPr>
        <w:t xml:space="preserve"> </w:t>
      </w:r>
      <w:r w:rsidRPr="00E63BF1">
        <w:rPr>
          <w:rFonts w:ascii="Times New Roman" w:eastAsia="Aptos" w:hAnsi="Times New Roman" w:cs="Times New Roman"/>
          <w:sz w:val="24"/>
          <w:szCs w:val="24"/>
        </w:rPr>
        <w:t>a</w:t>
      </w:r>
      <w:r w:rsidR="00072DBD" w:rsidRPr="00E63BF1">
        <w:rPr>
          <w:rFonts w:ascii="Times New Roman" w:eastAsia="Aptos" w:hAnsi="Times New Roman" w:cs="Times New Roman"/>
          <w:sz w:val="24"/>
          <w:szCs w:val="24"/>
        </w:rPr>
        <w:t>l</w:t>
      </w:r>
      <w:r w:rsidR="0003011B" w:rsidRPr="00E63BF1">
        <w:rPr>
          <w:rFonts w:ascii="Times New Roman" w:eastAsia="Aptos" w:hAnsi="Times New Roman" w:cs="Times New Roman"/>
          <w:sz w:val="24"/>
          <w:szCs w:val="24"/>
        </w:rPr>
        <w:t>l’articolo 2</w:t>
      </w:r>
      <w:r w:rsidRPr="00E63BF1">
        <w:rPr>
          <w:rFonts w:ascii="Times New Roman" w:eastAsia="Aptos" w:hAnsi="Times New Roman" w:cs="Times New Roman"/>
          <w:sz w:val="24"/>
          <w:szCs w:val="24"/>
        </w:rPr>
        <w:t xml:space="preserve">: </w:t>
      </w:r>
    </w:p>
    <w:p w14:paraId="01A19DF4" w14:textId="2FE1444B"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6, secondo periodo, le parole: «del capo III del decreto legislativo 9 luglio 1997, n. 241» sono sostituite dalle seguenti: «</w:t>
      </w:r>
      <w:bookmarkStart w:id="48" w:name="_Hlk211355556"/>
      <w:r w:rsidR="00FB3660" w:rsidRPr="00E63BF1">
        <w:rPr>
          <w:rFonts w:ascii="Times New Roman" w:eastAsia="Aptos" w:hAnsi="Times New Roman" w:cs="Times New Roman"/>
          <w:sz w:val="24"/>
          <w:szCs w:val="24"/>
        </w:rPr>
        <w:t>di cui agli articoli 3, commi da 1 a 3 e da 5 a 9, 7, commi da 1 a 8, 8, 9, commi da 1 a 4, 12, 13, 14 e 18</w:t>
      </w:r>
      <w:r w:rsidRPr="00E63BF1">
        <w:rPr>
          <w:rFonts w:ascii="Times New Roman" w:eastAsia="Aptos" w:hAnsi="Times New Roman" w:cs="Times New Roman"/>
          <w:sz w:val="24"/>
          <w:szCs w:val="24"/>
        </w:rPr>
        <w:t xml:space="preserve"> del testo unico in materia di versamenti e di riscossione, di cui al decreto legislativo 24 marzo 2025, n. 33</w:t>
      </w:r>
      <w:bookmarkEnd w:id="48"/>
      <w:r w:rsidRPr="00E63BF1">
        <w:rPr>
          <w:rFonts w:ascii="Times New Roman" w:eastAsia="Aptos" w:hAnsi="Times New Roman" w:cs="Times New Roman"/>
          <w:sz w:val="24"/>
          <w:szCs w:val="24"/>
        </w:rPr>
        <w:t xml:space="preserve">»; </w:t>
      </w:r>
    </w:p>
    <w:p w14:paraId="48148E0B" w14:textId="30354566"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7, dopo le parole: «testo unico delle sanzioni tributarie amministrative e penali» sono inserite le seguenti: «</w:t>
      </w:r>
      <w:bookmarkStart w:id="49" w:name="_Hlk211355584"/>
      <w:r w:rsidRPr="00E63BF1">
        <w:rPr>
          <w:rFonts w:ascii="Times New Roman" w:eastAsia="Aptos" w:hAnsi="Times New Roman" w:cs="Times New Roman"/>
          <w:sz w:val="24"/>
          <w:szCs w:val="24"/>
        </w:rPr>
        <w:t>di cui al decreto legislativo 5 novembre 2024, n. 173</w:t>
      </w:r>
      <w:bookmarkEnd w:id="49"/>
      <w:r w:rsidRPr="00E63BF1">
        <w:rPr>
          <w:rFonts w:ascii="Times New Roman" w:eastAsia="Aptos" w:hAnsi="Times New Roman" w:cs="Times New Roman"/>
          <w:sz w:val="24"/>
          <w:szCs w:val="24"/>
        </w:rPr>
        <w:t>»;</w:t>
      </w:r>
    </w:p>
    <w:p w14:paraId="25870313" w14:textId="1A9903C4" w:rsidR="00072DBD" w:rsidRPr="00E63BF1" w:rsidRDefault="00E668D2" w:rsidP="004B5297">
      <w:pPr>
        <w:spacing w:after="0" w:line="276" w:lineRule="auto"/>
        <w:ind w:left="851"/>
        <w:jc w:val="both"/>
        <w:rPr>
          <w:rFonts w:ascii="Times New Roman" w:eastAsia="Aptos" w:hAnsi="Times New Roman" w:cs="Times New Roman"/>
          <w:b/>
          <w:bCs/>
          <w:sz w:val="24"/>
          <w:szCs w:val="24"/>
        </w:rPr>
      </w:pPr>
      <w:r w:rsidRPr="00E63BF1">
        <w:rPr>
          <w:rFonts w:ascii="Times New Roman" w:eastAsia="Aptos" w:hAnsi="Times New Roman" w:cs="Times New Roman"/>
          <w:sz w:val="24"/>
          <w:szCs w:val="24"/>
        </w:rPr>
        <w:t>3) al</w:t>
      </w:r>
      <w:r w:rsidR="0003011B" w:rsidRPr="00E63BF1">
        <w:rPr>
          <w:rFonts w:ascii="Times New Roman" w:eastAsia="Aptos" w:hAnsi="Times New Roman" w:cs="Times New Roman"/>
          <w:sz w:val="24"/>
          <w:szCs w:val="24"/>
        </w:rPr>
        <w:t xml:space="preserve"> comma 8</w:t>
      </w:r>
      <w:r w:rsidR="00E63BF1" w:rsidRPr="00E63BF1">
        <w:rPr>
          <w:rFonts w:ascii="Times New Roman" w:eastAsia="Aptos" w:hAnsi="Times New Roman" w:cs="Times New Roman"/>
          <w:sz w:val="24"/>
          <w:szCs w:val="24"/>
        </w:rPr>
        <w:t xml:space="preserve"> </w:t>
      </w:r>
      <w:r w:rsidR="00072DBD" w:rsidRPr="00E63BF1">
        <w:rPr>
          <w:rFonts w:ascii="Times New Roman" w:eastAsia="Aptos" w:hAnsi="Times New Roman" w:cs="Times New Roman"/>
          <w:sz w:val="24"/>
          <w:szCs w:val="24"/>
        </w:rPr>
        <w:t>è aggiunto, in fine, il seguente periodo: «</w:t>
      </w:r>
      <w:bookmarkStart w:id="50" w:name="_Hlk211355884"/>
      <w:r w:rsidR="00072DBD" w:rsidRPr="00E63BF1">
        <w:rPr>
          <w:rFonts w:ascii="Times New Roman" w:eastAsia="Aptos" w:hAnsi="Times New Roman" w:cs="Times New Roman"/>
          <w:sz w:val="24"/>
          <w:szCs w:val="24"/>
        </w:rPr>
        <w:t>Le disposizioni di cui al primo periodo non si applicano alla Regione siciliana.</w:t>
      </w:r>
      <w:bookmarkEnd w:id="50"/>
      <w:r w:rsidR="00072DBD" w:rsidRPr="00E63BF1">
        <w:rPr>
          <w:rFonts w:ascii="Times New Roman" w:eastAsia="Aptos" w:hAnsi="Times New Roman" w:cs="Times New Roman"/>
          <w:sz w:val="24"/>
          <w:szCs w:val="24"/>
        </w:rPr>
        <w:t>»</w:t>
      </w:r>
      <w:r w:rsidRPr="00E63BF1">
        <w:rPr>
          <w:rFonts w:ascii="Times New Roman" w:eastAsia="Aptos" w:hAnsi="Times New Roman" w:cs="Times New Roman"/>
          <w:b/>
          <w:bCs/>
          <w:sz w:val="24"/>
          <w:szCs w:val="24"/>
        </w:rPr>
        <w:t xml:space="preserve">; </w:t>
      </w:r>
    </w:p>
    <w:p w14:paraId="5F74E128" w14:textId="3E829DFB"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b) all’articolo 4, comma 1, primo periodo, dopo le parole: «di cui all’allegato 1» </w:t>
      </w:r>
      <w:r w:rsidR="00973021" w:rsidRPr="00E63BF1">
        <w:rPr>
          <w:rFonts w:ascii="Times New Roman" w:eastAsia="Aptos" w:hAnsi="Times New Roman" w:cs="Times New Roman"/>
          <w:sz w:val="24"/>
          <w:szCs w:val="24"/>
        </w:rPr>
        <w:t xml:space="preserve">è </w:t>
      </w:r>
      <w:r w:rsidRPr="00E63BF1">
        <w:rPr>
          <w:rFonts w:ascii="Times New Roman" w:eastAsia="Aptos" w:hAnsi="Times New Roman" w:cs="Times New Roman"/>
          <w:sz w:val="24"/>
          <w:szCs w:val="24"/>
        </w:rPr>
        <w:t>inseri</w:t>
      </w:r>
      <w:r w:rsidR="00973021" w:rsidRPr="00E63BF1">
        <w:rPr>
          <w:rFonts w:ascii="Times New Roman" w:eastAsia="Aptos" w:hAnsi="Times New Roman" w:cs="Times New Roman"/>
          <w:sz w:val="24"/>
          <w:szCs w:val="24"/>
        </w:rPr>
        <w:t>ta</w:t>
      </w:r>
      <w:r w:rsidRPr="00E63BF1">
        <w:rPr>
          <w:rFonts w:ascii="Times New Roman" w:eastAsia="Aptos" w:hAnsi="Times New Roman" w:cs="Times New Roman"/>
          <w:sz w:val="24"/>
          <w:szCs w:val="24"/>
        </w:rPr>
        <w:t xml:space="preserve"> la seguente: «o»; </w:t>
      </w:r>
    </w:p>
    <w:p w14:paraId="21EEAD93" w14:textId="77777777" w:rsidR="00E668D2" w:rsidRPr="00E63BF1" w:rsidRDefault="00E668D2"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 xml:space="preserve">c) all’articolo 5, comma 1: </w:t>
      </w:r>
    </w:p>
    <w:p w14:paraId="5C85A569" w14:textId="512D3B32" w:rsidR="00E668D2" w:rsidRPr="00E63BF1" w:rsidRDefault="00E668D2"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primo periodo, le parole: «per ogni euro» sono sostituite dalle seguenti: «</w:t>
      </w:r>
      <w:bookmarkStart w:id="51" w:name="_Hlk211355852"/>
      <w:r w:rsidRPr="00E63BF1">
        <w:rPr>
          <w:rFonts w:ascii="Times New Roman" w:eastAsia="Aptos" w:hAnsi="Times New Roman" w:cs="Times New Roman"/>
          <w:sz w:val="24"/>
          <w:szCs w:val="24"/>
        </w:rPr>
        <w:t>per ogni centesimo di euro</w:t>
      </w:r>
      <w:bookmarkEnd w:id="51"/>
      <w:r w:rsidRPr="00E63BF1">
        <w:rPr>
          <w:rFonts w:ascii="Times New Roman" w:eastAsia="Aptos" w:hAnsi="Times New Roman" w:cs="Times New Roman"/>
          <w:sz w:val="24"/>
          <w:szCs w:val="24"/>
        </w:rPr>
        <w:t>»;</w:t>
      </w:r>
    </w:p>
    <w:p w14:paraId="0E279227" w14:textId="77777777" w:rsidR="00E668D2" w:rsidRPr="00E63BF1" w:rsidRDefault="00E668D2"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 secondo periodo, le parole: «in Italia, e all’estero, sia pagato e» sono sostituite dalle seguenti: «in Italia o all’estero, sia pagato o»; </w:t>
      </w:r>
    </w:p>
    <w:p w14:paraId="1F1E8FF4" w14:textId="77777777" w:rsidR="00E668D2" w:rsidRPr="00E63BF1" w:rsidRDefault="00E668D2"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d) all’articolo 6, comma 6, dopo le parole: «testo unico delle sanzioni tributarie amministrative e penali» sono inserite le seguenti: «di cui al decreto legislativo 5 novembre 2024, n. 173»;</w:t>
      </w:r>
    </w:p>
    <w:p w14:paraId="72853670" w14:textId="77777777" w:rsidR="00E668D2" w:rsidRPr="00E63BF1" w:rsidRDefault="00E668D2"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 xml:space="preserve">e) all’articolo 7: </w:t>
      </w:r>
    </w:p>
    <w:p w14:paraId="7B866CBB" w14:textId="05F35741"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3, lettera d)</w:t>
      </w:r>
      <w:r w:rsidR="007A0EF4"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le parole: «delle rate di premio arretrate, correnti e anticipate» sono sostituite dalle seguenti: «delle rate di premio arretrate, correnti o anticipate»;</w:t>
      </w:r>
    </w:p>
    <w:p w14:paraId="6F06407C" w14:textId="6ADEC6EC"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4, le parole: «distinguendole per ogni agenzia, ufficio e incaricato speciale» sono sostituite dalle seguenti: «distinguendole per ogni agenzia, ufficio o incaricato speciale»;</w:t>
      </w:r>
    </w:p>
    <w:p w14:paraId="5DE4CD4E"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3) al comma 5, le parole: «non iscritte presso alcuna agenzia e ufficio» sono sostituite dalle seguenti: “: «non iscritte presso alcuna agenzia o ufficio»; </w:t>
      </w:r>
    </w:p>
    <w:p w14:paraId="2DA517B5" w14:textId="77777777" w:rsidR="00E668D2" w:rsidRPr="00E63BF1" w:rsidRDefault="00E668D2"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b/>
        <w:t xml:space="preserve">f) all’articolo 8: </w:t>
      </w:r>
    </w:p>
    <w:p w14:paraId="318B4396"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1, le parole: «di ciascun agente e incaricato» sono sostituite dalle seguenti: «di ciascun agente o incaricato» e le parole: «dell’incasso risultate» sono sostituite dalle seguenti: «dell’incasso risultante»;</w:t>
      </w:r>
    </w:p>
    <w:p w14:paraId="46AC9A3F"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4, dopo le parole: «testo unico delle sanzioni tributarie amministrative e penali» sono inserite le seguenti: «</w:t>
      </w:r>
      <w:bookmarkStart w:id="52" w:name="_Hlk211356419"/>
      <w:r w:rsidRPr="00E63BF1">
        <w:rPr>
          <w:rFonts w:ascii="Times New Roman" w:eastAsia="Aptos" w:hAnsi="Times New Roman" w:cs="Times New Roman"/>
          <w:sz w:val="24"/>
          <w:szCs w:val="24"/>
        </w:rPr>
        <w:t>di cui al decreto legislativo 5 novembre 2024, n. 173</w:t>
      </w:r>
      <w:bookmarkEnd w:id="52"/>
      <w:r w:rsidRPr="00E63BF1">
        <w:rPr>
          <w:rFonts w:ascii="Times New Roman" w:eastAsia="Aptos" w:hAnsi="Times New Roman" w:cs="Times New Roman"/>
          <w:sz w:val="24"/>
          <w:szCs w:val="24"/>
        </w:rPr>
        <w:t>»;</w:t>
      </w:r>
    </w:p>
    <w:p w14:paraId="66A64B09"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g) all’articolo 13: </w:t>
      </w:r>
    </w:p>
    <w:p w14:paraId="1499848B"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al comma 1, le parole: «da contraenti domiciliati e aventi sede in Italia» sono sostituite dalle seguenti: «da contraenti domiciliati o aventi sede in Italia»; </w:t>
      </w:r>
    </w:p>
    <w:p w14:paraId="607E8E07"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 comma 3, le parole: «sono domiciliati e hanno sede» sono sostituite dalle seguenti: «sono domiciliati o hanno sede»; </w:t>
      </w:r>
    </w:p>
    <w:p w14:paraId="721B91F5"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 xml:space="preserve">h) all’articolo 14, comma 1, le parole: «Gli assicuratori e i loro agenti e incaricati» sono sostituite dalle seguenti: «Gli assicuratori e i loro agenti o incaricati»; </w:t>
      </w:r>
    </w:p>
    <w:p w14:paraId="26BB6808" w14:textId="001C4BCC"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i) all’articolo 17, comma 1, le parole: «decreti o provvedimenti sulla presentazione e in relazione a contratti di assicurazione» sono sostituite dalle seguenti: «decreti o provvedimenti sulla presentazione o in relazione a contratti di assicurazione»; </w:t>
      </w:r>
    </w:p>
    <w:p w14:paraId="7E92B07A"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l) all’articolo 20: </w:t>
      </w:r>
    </w:p>
    <w:p w14:paraId="5C8933A7"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1, dopo le parole: «testo unico delle sanzioni tributarie amministrative e penali» sono inserite le seguenti: «di cui al decreto legislativo 5 novembre 2024, n. 173»;</w:t>
      </w:r>
    </w:p>
    <w:p w14:paraId="168F66E9" w14:textId="76667E6C"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 comma 2, primo periodo, dopo le parole: «testo unico delle sanzioni tributarie amministrative e penali» sono inserite le seguenti: «di cui al decreto legislativo 5 novembre 2024, n. 173»; </w:t>
      </w:r>
    </w:p>
    <w:p w14:paraId="166BB8F0"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m) all’articolo 40, comma 2, dopo le parole: «testo unico delle sanzioni tributarie amministrative e penali» sono inserite le seguenti: «di cui al decreto legislativo 5 novembre 2024, n. 173»;</w:t>
      </w:r>
    </w:p>
    <w:p w14:paraId="3DA27CD2"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n) all’articolo 52, comma 1, il secondo periodo è soppresso; </w:t>
      </w:r>
    </w:p>
    <w:p w14:paraId="1D9B4F85"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o) all’articolo 53, comma 1, quarto periodo, le parole: «all’articolo 17 del decreto legislativo 9 luglio 1997, n. 241» sono sostituite dalle seguenti: «</w:t>
      </w:r>
      <w:bookmarkStart w:id="53" w:name="_Hlk211357481"/>
      <w:r w:rsidRPr="00E63BF1">
        <w:rPr>
          <w:rFonts w:ascii="Times New Roman" w:eastAsia="Aptos" w:hAnsi="Times New Roman" w:cs="Times New Roman"/>
          <w:sz w:val="24"/>
          <w:szCs w:val="24"/>
        </w:rPr>
        <w:t>all’articolo 3 del testo unico in materia di versamenti e di riscossione, di cui al decreto legislativo 24 marzo 2025, n. 33</w:t>
      </w:r>
      <w:bookmarkEnd w:id="53"/>
      <w:r w:rsidRPr="00E63BF1">
        <w:rPr>
          <w:rFonts w:ascii="Times New Roman" w:eastAsia="Aptos" w:hAnsi="Times New Roman" w:cs="Times New Roman"/>
          <w:sz w:val="24"/>
          <w:szCs w:val="24"/>
        </w:rPr>
        <w:t>»;</w:t>
      </w:r>
    </w:p>
    <w:p w14:paraId="6A4662E0"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p) all’articolo 56, comma 2, le parole: «si applicano le disposizioni del testo unico delle disposizioni di legge relative alla procedura coattiva per la riscossione delle entrate patrimoniali dello Stato e degli altri enti pubblici, dei proventi di Demanio pubblico e di pubblici servizi e delle tasse sugli affari, di cui al regio decreto 14 aprile 1910, n. 639» sono sostituite dalle seguenti: «</w:t>
      </w:r>
      <w:bookmarkStart w:id="54" w:name="_Hlk211358061"/>
      <w:r w:rsidRPr="00E63BF1">
        <w:rPr>
          <w:rFonts w:ascii="Times New Roman" w:eastAsia="Aptos" w:hAnsi="Times New Roman" w:cs="Times New Roman"/>
          <w:sz w:val="24"/>
          <w:szCs w:val="24"/>
        </w:rPr>
        <w:t>si applica la disciplina della riscossione mediante ruolo ai sensi delle disposizioni della parte I, titolo V del testo unico in materia di versamenti e di riscossione, di cui al decreto legislativo 24 marzo 2025, n. 33</w:t>
      </w:r>
      <w:bookmarkEnd w:id="54"/>
      <w:r w:rsidRPr="00E63BF1">
        <w:rPr>
          <w:rFonts w:ascii="Times New Roman" w:eastAsia="Aptos" w:hAnsi="Times New Roman" w:cs="Times New Roman"/>
          <w:sz w:val="24"/>
          <w:szCs w:val="24"/>
        </w:rPr>
        <w:t xml:space="preserve">»; </w:t>
      </w:r>
    </w:p>
    <w:p w14:paraId="294C291B"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q) all’articolo 58, comma 3, dopo le parole: «testo unico delle sanzioni tributarie amministrative e penali» sono inserite le seguenti: «</w:t>
      </w:r>
      <w:bookmarkStart w:id="55" w:name="_Hlk211358482"/>
      <w:r w:rsidRPr="00E63BF1">
        <w:rPr>
          <w:rFonts w:ascii="Times New Roman" w:eastAsia="Aptos" w:hAnsi="Times New Roman" w:cs="Times New Roman"/>
          <w:sz w:val="24"/>
          <w:szCs w:val="24"/>
        </w:rPr>
        <w:t>di cui al decreto legislativo 5 novembre 2024, n. 173</w:t>
      </w:r>
      <w:bookmarkEnd w:id="55"/>
      <w:r w:rsidRPr="00E63BF1">
        <w:rPr>
          <w:rFonts w:ascii="Times New Roman" w:eastAsia="Aptos" w:hAnsi="Times New Roman" w:cs="Times New Roman"/>
          <w:sz w:val="24"/>
          <w:szCs w:val="24"/>
        </w:rPr>
        <w:t xml:space="preserve">»; </w:t>
      </w:r>
    </w:p>
    <w:p w14:paraId="69D1C2B4" w14:textId="77777777" w:rsidR="00E668D2" w:rsidRPr="00E63BF1" w:rsidRDefault="00E668D2"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r) all’articolo 61, comma 2, dopo le parole: «testo unico delle sanzioni tributarie amministrative e penali» sono inserite le seguenti: «di cui al decreto legislativo 5 novembre 2024, n. 173»;</w:t>
      </w:r>
    </w:p>
    <w:p w14:paraId="16108062" w14:textId="520124F5" w:rsidR="00F56E3B" w:rsidRPr="00E63BF1" w:rsidRDefault="00F56E3B"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s) all’articolo 85, comma 4, le parole: «di cui all'articolo 3, comma 1, lettera a), del decreto del Presidente della Repubblica 26 ottobre 1972, n. 642, definite con provvedimento del direttore dell'Agenzia delle entrate ai sensi dell'articolo 4, quarto comma, del citato decreto del Presidente della Repubblica n. 642 del 1972» sono sostituite dalle seguenti: «</w:t>
      </w:r>
      <w:bookmarkStart w:id="56" w:name="_Hlk211358773"/>
      <w:r w:rsidRPr="00E63BF1">
        <w:rPr>
          <w:rFonts w:ascii="Times New Roman" w:eastAsia="Aptos" w:hAnsi="Times New Roman" w:cs="Times New Roman"/>
          <w:sz w:val="24"/>
          <w:szCs w:val="24"/>
        </w:rPr>
        <w:t>di cui all’articolo 141, comma 1, lettera a), del testo unico delle disposizioni legislative in materia di imposta di registro e di altri tributi indiretti, di cui al decreto legislativo 1° agosto 2025, n. 123, definite con provvedimento del direttore dell’Agenzia delle entrate ai sensi dell’articolo 142, comma 1, del citato testo unico</w:t>
      </w:r>
      <w:bookmarkEnd w:id="56"/>
      <w:r w:rsidRPr="00E63BF1">
        <w:rPr>
          <w:rFonts w:ascii="Times New Roman" w:eastAsia="Aptos" w:hAnsi="Times New Roman" w:cs="Times New Roman"/>
          <w:sz w:val="24"/>
          <w:szCs w:val="24"/>
        </w:rPr>
        <w:t>»;</w:t>
      </w:r>
    </w:p>
    <w:p w14:paraId="7F8F1C59" w14:textId="78EF30C9" w:rsidR="00F56E3B" w:rsidRPr="00E63BF1" w:rsidRDefault="00F56E3B"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t) all’articolo 96, comma 1, le parole: «allegata al testo unico delle disposizioni concernenti le imposte ipotecaria e catastale, di cui al decreto legislativo 31 ottobre 1990, n. 347» sono sostituite dalle seguenti</w:t>
      </w:r>
      <w:r w:rsidR="00BF2111" w:rsidRPr="00E63BF1">
        <w:rPr>
          <w:rFonts w:ascii="Times New Roman" w:eastAsia="Aptos" w:hAnsi="Times New Roman" w:cs="Times New Roman"/>
          <w:sz w:val="24"/>
          <w:szCs w:val="24"/>
        </w:rPr>
        <w:t xml:space="preserve">: </w:t>
      </w:r>
      <w:r w:rsidRPr="00E63BF1">
        <w:rPr>
          <w:rFonts w:ascii="Times New Roman" w:eastAsia="Aptos" w:hAnsi="Times New Roman" w:cs="Times New Roman"/>
          <w:sz w:val="24"/>
          <w:szCs w:val="24"/>
        </w:rPr>
        <w:t>«</w:t>
      </w:r>
      <w:bookmarkStart w:id="57" w:name="_Hlk211358896"/>
      <w:r w:rsidRPr="00E63BF1">
        <w:rPr>
          <w:rFonts w:ascii="Times New Roman" w:eastAsia="Aptos" w:hAnsi="Times New Roman" w:cs="Times New Roman"/>
          <w:sz w:val="24"/>
          <w:szCs w:val="24"/>
        </w:rPr>
        <w:t>di cui all’allegato 2 del testo unico delle disposizioni legislative in materia di imposta di registro e di altri tributi indiretti, di cui al decreto legislativo 1° agosto 2025, n. 123</w:t>
      </w:r>
      <w:bookmarkEnd w:id="57"/>
      <w:r w:rsidRPr="00E63BF1">
        <w:rPr>
          <w:rFonts w:ascii="Times New Roman" w:eastAsia="Aptos" w:hAnsi="Times New Roman" w:cs="Times New Roman"/>
          <w:sz w:val="24"/>
          <w:szCs w:val="24"/>
        </w:rPr>
        <w:t xml:space="preserve">»; </w:t>
      </w:r>
    </w:p>
    <w:p w14:paraId="2F2761B0" w14:textId="486BCC05" w:rsidR="00E668D2" w:rsidRPr="00E63BF1" w:rsidRDefault="00F56E3B"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u</w:t>
      </w:r>
      <w:r w:rsidR="00E668D2" w:rsidRPr="00E63BF1">
        <w:rPr>
          <w:rFonts w:ascii="Times New Roman" w:eastAsia="Aptos" w:hAnsi="Times New Roman" w:cs="Times New Roman"/>
          <w:sz w:val="24"/>
          <w:szCs w:val="24"/>
        </w:rPr>
        <w:t>) all’articolo 98, comma 1, le parole: «dall’articolo 6 del decreto legislativo 9 luglio 1997, n. 237» sono sostituite dalle seguenti: «</w:t>
      </w:r>
      <w:bookmarkStart w:id="58" w:name="_Hlk211359026"/>
      <w:r w:rsidR="00E668D2" w:rsidRPr="00E63BF1">
        <w:rPr>
          <w:rFonts w:ascii="Times New Roman" w:eastAsia="Aptos" w:hAnsi="Times New Roman" w:cs="Times New Roman"/>
          <w:sz w:val="24"/>
          <w:szCs w:val="24"/>
        </w:rPr>
        <w:t>dall’articolo 23 del testo unico in materia di versamenti e di riscossione, di cui al decreto legislativo 24 marzo 2025, n. 33</w:t>
      </w:r>
      <w:bookmarkEnd w:id="58"/>
      <w:r w:rsidR="00E668D2" w:rsidRPr="00E63BF1">
        <w:rPr>
          <w:rFonts w:ascii="Times New Roman" w:eastAsia="Aptos" w:hAnsi="Times New Roman" w:cs="Times New Roman"/>
          <w:sz w:val="24"/>
          <w:szCs w:val="24"/>
        </w:rPr>
        <w:t xml:space="preserve">»; </w:t>
      </w:r>
    </w:p>
    <w:p w14:paraId="14DB5ECD" w14:textId="1D0E1D0C" w:rsidR="00E668D2" w:rsidRPr="00E63BF1" w:rsidRDefault="00F56E3B" w:rsidP="004B5297">
      <w:pPr>
        <w:spacing w:after="0" w:line="276" w:lineRule="auto"/>
        <w:ind w:firstLine="708"/>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v</w:t>
      </w:r>
      <w:r w:rsidR="00E668D2" w:rsidRPr="00E63BF1">
        <w:rPr>
          <w:rFonts w:ascii="Times New Roman" w:eastAsia="Aptos" w:hAnsi="Times New Roman" w:cs="Times New Roman"/>
          <w:sz w:val="24"/>
          <w:szCs w:val="24"/>
        </w:rPr>
        <w:t xml:space="preserve">) all’articolo 99, lettera f): </w:t>
      </w:r>
    </w:p>
    <w:p w14:paraId="3ED0AB59" w14:textId="77777777"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numero 1), dopo le parole: «articoli da 1 a 17» sono inserite le seguenti: «, 22»;</w:t>
      </w:r>
    </w:p>
    <w:p w14:paraId="0BA4FF5E" w14:textId="664A5D1B" w:rsidR="00E668D2" w:rsidRPr="00E63BF1" w:rsidRDefault="00E668D2" w:rsidP="004B5297">
      <w:pPr>
        <w:spacing w:after="0" w:line="276" w:lineRule="auto"/>
        <w:ind w:left="85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il numero 9) è soppresso.</w:t>
      </w:r>
    </w:p>
    <w:p w14:paraId="703EFAFB" w14:textId="77777777" w:rsidR="00E668D2" w:rsidRPr="00E63BF1" w:rsidRDefault="00E668D2" w:rsidP="004B5297">
      <w:pPr>
        <w:spacing w:after="0" w:line="276" w:lineRule="auto"/>
        <w:jc w:val="both"/>
        <w:rPr>
          <w:rFonts w:ascii="Times New Roman" w:eastAsia="Aptos" w:hAnsi="Times New Roman" w:cs="Times New Roman"/>
          <w:sz w:val="24"/>
          <w:szCs w:val="24"/>
        </w:rPr>
      </w:pPr>
    </w:p>
    <w:p w14:paraId="64B552D6" w14:textId="51602381" w:rsidR="008C6B79" w:rsidRPr="00E63BF1" w:rsidRDefault="0003011B"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3. Al testo unico della giustizia tributaria</w:t>
      </w:r>
      <w:r w:rsidR="00801ADD"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di cui al decreto legislativo</w:t>
      </w:r>
      <w:r w:rsidRPr="00E63BF1">
        <w:rPr>
          <w:rFonts w:ascii="Times New Roman" w:hAnsi="Times New Roman" w:cs="Times New Roman"/>
          <w:sz w:val="24"/>
          <w:szCs w:val="24"/>
        </w:rPr>
        <w:t xml:space="preserve"> </w:t>
      </w:r>
      <w:r w:rsidRPr="00E63BF1">
        <w:rPr>
          <w:rFonts w:ascii="Times New Roman" w:eastAsia="Aptos" w:hAnsi="Times New Roman" w:cs="Times New Roman"/>
          <w:sz w:val="24"/>
          <w:szCs w:val="24"/>
        </w:rPr>
        <w:t>14 novembre 2024, n. 175</w:t>
      </w:r>
      <w:r w:rsidR="008C6B79"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w:t>
      </w:r>
      <w:r w:rsidR="008C6B79" w:rsidRPr="00E63BF1">
        <w:rPr>
          <w:rFonts w:ascii="Times New Roman" w:eastAsia="Aptos" w:hAnsi="Times New Roman" w:cs="Times New Roman"/>
          <w:sz w:val="24"/>
          <w:szCs w:val="24"/>
        </w:rPr>
        <w:t>sono apportate le seguenti modificazioni:</w:t>
      </w:r>
    </w:p>
    <w:p w14:paraId="447D76B1" w14:textId="3AB2CC10" w:rsidR="009E5EB2" w:rsidRPr="00E63BF1" w:rsidRDefault="009E5EB2"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 all’articolo 46, comma 1, secondo periodo, le parole: «di cui all’articolo 50 del decreto del Presidente della Repubblica 29 settembre 1973, n. 602» sono sostituite dalle seguenti: «</w:t>
      </w:r>
      <w:bookmarkStart w:id="59" w:name="_Hlk211359471"/>
      <w:r w:rsidRPr="00E63BF1">
        <w:rPr>
          <w:rFonts w:ascii="Times New Roman" w:eastAsia="Aptos" w:hAnsi="Times New Roman" w:cs="Times New Roman"/>
          <w:sz w:val="24"/>
          <w:szCs w:val="24"/>
        </w:rPr>
        <w:t>di cui all’articolo 146 del testo unico in materia di versamenti e di riscossione di cui al decreto legislativo 24 marzo 2025, n. 33</w:t>
      </w:r>
      <w:bookmarkEnd w:id="59"/>
      <w:r w:rsidRPr="00E63BF1">
        <w:rPr>
          <w:rFonts w:ascii="Times New Roman" w:eastAsia="Aptos" w:hAnsi="Times New Roman" w:cs="Times New Roman"/>
          <w:sz w:val="24"/>
          <w:szCs w:val="24"/>
        </w:rPr>
        <w:t xml:space="preserve">»; </w:t>
      </w:r>
    </w:p>
    <w:p w14:paraId="1B37CC49" w14:textId="7D10B275" w:rsidR="008C6B79" w:rsidRPr="00E63BF1" w:rsidRDefault="009E5EB2"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b</w:t>
      </w:r>
      <w:r w:rsidR="008C6B79" w:rsidRPr="00E63BF1">
        <w:rPr>
          <w:rFonts w:ascii="Times New Roman" w:eastAsia="Aptos" w:hAnsi="Times New Roman" w:cs="Times New Roman"/>
          <w:sz w:val="24"/>
          <w:szCs w:val="24"/>
        </w:rPr>
        <w:t>) all’articolo 48, comma 1:</w:t>
      </w:r>
    </w:p>
    <w:p w14:paraId="46A4DF9D" w14:textId="77777777" w:rsidR="008C6B79" w:rsidRPr="00E63BF1" w:rsidRDefault="008C6B79" w:rsidP="004B5297">
      <w:pPr>
        <w:spacing w:after="0" w:line="276" w:lineRule="auto"/>
        <w:ind w:left="709"/>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il primo periodo è sostituito dal seguente: </w:t>
      </w:r>
      <w:r w:rsidRPr="00E63BF1">
        <w:rPr>
          <w:rFonts w:ascii="Times New Roman" w:eastAsia="Aptos" w:hAnsi="Times New Roman" w:cs="Times New Roman"/>
          <w:i/>
          <w:iCs/>
          <w:sz w:val="24"/>
          <w:szCs w:val="24"/>
        </w:rPr>
        <w:t>«</w:t>
      </w:r>
      <w:r w:rsidRPr="00E63BF1">
        <w:rPr>
          <w:rFonts w:ascii="Times New Roman" w:eastAsia="Aptos" w:hAnsi="Times New Roman" w:cs="Times New Roman"/>
          <w:sz w:val="24"/>
          <w:szCs w:val="24"/>
        </w:rPr>
        <w:t>Le corti di giustizia tributaria di primo grado sono competenti per le controversie proposte nei confronti degli enti impositori e degli agenti della riscossione che hanno sede nella loro circoscrizione»;</w:t>
      </w:r>
    </w:p>
    <w:p w14:paraId="3E2374BC" w14:textId="2E25EB55" w:rsidR="008C6B79" w:rsidRPr="00E63BF1" w:rsidRDefault="008C6B79" w:rsidP="004B5297">
      <w:pPr>
        <w:spacing w:after="0" w:line="276" w:lineRule="auto"/>
        <w:ind w:left="709"/>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dopo il primo periodo è aggiunto il seguente: </w:t>
      </w:r>
      <w:r w:rsidRPr="00E63BF1">
        <w:rPr>
          <w:rFonts w:ascii="Times New Roman" w:eastAsia="Aptos" w:hAnsi="Times New Roman" w:cs="Times New Roman"/>
          <w:i/>
          <w:iCs/>
          <w:sz w:val="24"/>
          <w:szCs w:val="24"/>
        </w:rPr>
        <w:t>«</w:t>
      </w:r>
      <w:bookmarkStart w:id="60" w:name="_Hlk211359671"/>
      <w:r w:rsidRPr="00E63BF1">
        <w:rPr>
          <w:rFonts w:ascii="Times New Roman" w:eastAsia="Aptos" w:hAnsi="Times New Roman" w:cs="Times New Roman"/>
          <w:sz w:val="24"/>
          <w:szCs w:val="24"/>
        </w:rPr>
        <w:t>Per le controversie proposte nei confronti dei soggetti iscritti all’albo, di cui all’articolo 53 del decreto legislativo 15 dicembre 1997, n. 446, è competente la corte di giustizia di primo grado nella cui circoscrizione ha sede l’ente locale impositore.</w:t>
      </w:r>
      <w:bookmarkEnd w:id="60"/>
      <w:r w:rsidRPr="00E63BF1">
        <w:rPr>
          <w:rFonts w:ascii="Times New Roman" w:eastAsia="Aptos" w:hAnsi="Times New Roman" w:cs="Times New Roman"/>
          <w:sz w:val="24"/>
          <w:szCs w:val="24"/>
        </w:rPr>
        <w:t>»;</w:t>
      </w:r>
    </w:p>
    <w:p w14:paraId="52428C80" w14:textId="299FABA2" w:rsidR="009E5EB2" w:rsidRPr="00E63BF1" w:rsidRDefault="009E5EB2"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c) all’articolo 65, comma 1: </w:t>
      </w:r>
    </w:p>
    <w:p w14:paraId="1C87D76D" w14:textId="39D3C53A" w:rsidR="009E5EB2" w:rsidRPr="00E63BF1" w:rsidRDefault="009E5EB2" w:rsidP="004B5297">
      <w:pPr>
        <w:spacing w:after="0" w:line="276" w:lineRule="auto"/>
        <w:ind w:left="702"/>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alla lettera f), le parole: «di cui all’articolo 77 del decreto del Presidente della Repubblica 29 settembre 1973, n. 602» sono sostituite dalle seguenti: «</w:t>
      </w:r>
      <w:bookmarkStart w:id="61" w:name="_Hlk211359832"/>
      <w:r w:rsidRPr="00E63BF1">
        <w:rPr>
          <w:rFonts w:ascii="Times New Roman" w:eastAsia="Aptos" w:hAnsi="Times New Roman" w:cs="Times New Roman"/>
          <w:sz w:val="24"/>
          <w:szCs w:val="24"/>
        </w:rPr>
        <w:t>di cui all’articolo 178 del testo unico in materia di versamenti e di riscossione di cui al decreto legislativo 24 marzo 2025, n. 33</w:t>
      </w:r>
      <w:bookmarkEnd w:id="61"/>
      <w:r w:rsidRPr="00E63BF1">
        <w:rPr>
          <w:rFonts w:ascii="Times New Roman" w:eastAsia="Aptos" w:hAnsi="Times New Roman" w:cs="Times New Roman"/>
          <w:sz w:val="24"/>
          <w:szCs w:val="24"/>
        </w:rPr>
        <w:t xml:space="preserve">»; </w:t>
      </w:r>
    </w:p>
    <w:p w14:paraId="38F99021" w14:textId="1729FDC1" w:rsidR="009E5EB2" w:rsidRPr="00E63BF1" w:rsidRDefault="009E5EB2" w:rsidP="004B5297">
      <w:pPr>
        <w:spacing w:after="0" w:line="276" w:lineRule="auto"/>
        <w:ind w:left="702"/>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alla lettera g), le parole: «di cui all’articolo 86 del decreto del Presidente della Repubblica 29 settembre 1973, n. 602» sono sostituite dalle seguenti: «</w:t>
      </w:r>
      <w:bookmarkStart w:id="62" w:name="_Hlk211359910"/>
      <w:r w:rsidRPr="00E63BF1">
        <w:rPr>
          <w:rFonts w:ascii="Times New Roman" w:eastAsia="Aptos" w:hAnsi="Times New Roman" w:cs="Times New Roman"/>
          <w:sz w:val="24"/>
          <w:szCs w:val="24"/>
        </w:rPr>
        <w:t>di cui all’articolo 186, commi 1 e 2, del testo unico in materia di versamenti e di riscossione di cui al decreto legislativo 24 marzo 2025, n. 33</w:t>
      </w:r>
      <w:bookmarkEnd w:id="62"/>
      <w:r w:rsidRPr="00E63BF1">
        <w:rPr>
          <w:rFonts w:ascii="Times New Roman" w:eastAsia="Aptos" w:hAnsi="Times New Roman" w:cs="Times New Roman"/>
          <w:sz w:val="24"/>
          <w:szCs w:val="24"/>
        </w:rPr>
        <w:t xml:space="preserve">»; </w:t>
      </w:r>
    </w:p>
    <w:p w14:paraId="105D6927" w14:textId="1D7C8DEA" w:rsidR="008C6B79" w:rsidRPr="00E63BF1" w:rsidRDefault="009E5EB2"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d</w:t>
      </w:r>
      <w:r w:rsidR="008C6B79" w:rsidRPr="00E63BF1">
        <w:rPr>
          <w:rFonts w:ascii="Times New Roman" w:eastAsia="Aptos" w:hAnsi="Times New Roman" w:cs="Times New Roman"/>
          <w:sz w:val="24"/>
          <w:szCs w:val="24"/>
        </w:rPr>
        <w:t xml:space="preserve">) all’articolo 112, comma 3, le parole: </w:t>
      </w:r>
      <w:r w:rsidR="008C6B79" w:rsidRPr="00E63BF1">
        <w:rPr>
          <w:rFonts w:ascii="Times New Roman" w:eastAsia="Aptos" w:hAnsi="Times New Roman" w:cs="Times New Roman"/>
          <w:i/>
          <w:iCs/>
          <w:sz w:val="24"/>
          <w:szCs w:val="24"/>
        </w:rPr>
        <w:t>«</w:t>
      </w:r>
      <w:r w:rsidR="008C6B79" w:rsidRPr="00E63BF1">
        <w:rPr>
          <w:rFonts w:ascii="Times New Roman" w:eastAsia="Aptos" w:hAnsi="Times New Roman" w:cs="Times New Roman"/>
          <w:sz w:val="24"/>
          <w:szCs w:val="24"/>
        </w:rPr>
        <w:t>delle deleghe, delle procure e degli altri atti di conferimento di potere rilevanti ai fini della legittimità della sottoscrizione degli atti</w:t>
      </w:r>
      <w:r w:rsidR="008C6B79" w:rsidRPr="00E63BF1">
        <w:rPr>
          <w:rFonts w:ascii="Times New Roman" w:eastAsia="Aptos" w:hAnsi="Times New Roman" w:cs="Times New Roman"/>
          <w:i/>
          <w:iCs/>
          <w:sz w:val="24"/>
          <w:szCs w:val="24"/>
        </w:rPr>
        <w:t>,</w:t>
      </w:r>
      <w:r w:rsidR="008C6B79" w:rsidRPr="00E63BF1">
        <w:rPr>
          <w:rFonts w:ascii="Times New Roman" w:eastAsia="Aptos" w:hAnsi="Times New Roman" w:cs="Times New Roman"/>
          <w:sz w:val="24"/>
          <w:szCs w:val="24"/>
        </w:rPr>
        <w:t>» sono soppresse;</w:t>
      </w:r>
    </w:p>
    <w:p w14:paraId="4685F638" w14:textId="600AF481" w:rsidR="008C6B79" w:rsidRPr="00E63BF1" w:rsidRDefault="009E5EB2"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e</w:t>
      </w:r>
      <w:r w:rsidR="008C6B79" w:rsidRPr="00E63BF1">
        <w:rPr>
          <w:rFonts w:ascii="Times New Roman" w:eastAsia="Aptos" w:hAnsi="Times New Roman" w:cs="Times New Roman"/>
          <w:sz w:val="24"/>
          <w:szCs w:val="24"/>
        </w:rPr>
        <w:t xml:space="preserve">) all’articolo 130, comma 1: </w:t>
      </w:r>
    </w:p>
    <w:p w14:paraId="57CB0256" w14:textId="17E1EDDD" w:rsidR="008C6B79" w:rsidRPr="00E63BF1" w:rsidRDefault="008C6B79" w:rsidP="004B5297">
      <w:pPr>
        <w:spacing w:after="0" w:line="276" w:lineRule="auto"/>
        <w:ind w:left="709"/>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la lettera i) è abrogata;</w:t>
      </w:r>
    </w:p>
    <w:p w14:paraId="15A34C48" w14:textId="7EB70BAC" w:rsidR="008C6B79" w:rsidRPr="00E63BF1" w:rsidRDefault="008C6B79" w:rsidP="004B5297">
      <w:pPr>
        <w:spacing w:after="0" w:line="276" w:lineRule="auto"/>
        <w:ind w:left="709"/>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alla lettera l), dopo le parole: «e articolo 18» sono inserite le seguenti: «, comma 2,». </w:t>
      </w:r>
    </w:p>
    <w:p w14:paraId="0FCE6015" w14:textId="77777777" w:rsidR="00532327" w:rsidRPr="00E63BF1" w:rsidRDefault="00532327" w:rsidP="004B5297">
      <w:pPr>
        <w:spacing w:after="0" w:line="276" w:lineRule="auto"/>
        <w:jc w:val="both"/>
        <w:rPr>
          <w:rFonts w:ascii="Times New Roman" w:eastAsia="Aptos" w:hAnsi="Times New Roman" w:cs="Times New Roman"/>
          <w:b/>
          <w:bCs/>
          <w:sz w:val="24"/>
          <w:szCs w:val="24"/>
        </w:rPr>
      </w:pPr>
    </w:p>
    <w:p w14:paraId="3291CA72" w14:textId="121020FE" w:rsidR="0003011B" w:rsidRPr="00E63BF1" w:rsidRDefault="0003011B" w:rsidP="004B5297">
      <w:pPr>
        <w:spacing w:after="0" w:line="276" w:lineRule="auto"/>
        <w:jc w:val="both"/>
        <w:rPr>
          <w:rFonts w:ascii="Times New Roman" w:eastAsia="Aptos" w:hAnsi="Times New Roman" w:cs="Times New Roman"/>
          <w:sz w:val="24"/>
          <w:szCs w:val="24"/>
        </w:rPr>
      </w:pPr>
      <w:bookmarkStart w:id="63" w:name="_Hlk209542721"/>
      <w:r w:rsidRPr="00E63BF1">
        <w:rPr>
          <w:rFonts w:ascii="Times New Roman" w:eastAsia="Aptos" w:hAnsi="Times New Roman" w:cs="Times New Roman"/>
          <w:sz w:val="24"/>
          <w:szCs w:val="24"/>
        </w:rPr>
        <w:t>4. Al testo unico in materia di versamenti e di riscossione</w:t>
      </w:r>
      <w:r w:rsidR="00801ADD"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di cui al decreto legislativo 24 marzo 2025, n. 33, sono apportate le seguenti modificazioni:</w:t>
      </w:r>
    </w:p>
    <w:bookmarkEnd w:id="63"/>
    <w:p w14:paraId="65F13AAB" w14:textId="3E1CDD2D" w:rsidR="009560A4" w:rsidRPr="00E63BF1" w:rsidRDefault="009560A4" w:rsidP="004B5297">
      <w:pPr>
        <w:spacing w:after="0" w:line="276" w:lineRule="auto"/>
        <w:ind w:firstLine="567"/>
        <w:jc w:val="both"/>
        <w:rPr>
          <w:rFonts w:ascii="Times New Roman" w:hAnsi="Times New Roman" w:cs="Times New Roman"/>
          <w:sz w:val="24"/>
          <w:szCs w:val="24"/>
        </w:rPr>
      </w:pPr>
      <w:r w:rsidRPr="00E63BF1">
        <w:rPr>
          <w:rFonts w:ascii="Times New Roman" w:hAnsi="Times New Roman" w:cs="Times New Roman"/>
          <w:iCs/>
          <w:color w:val="000000" w:themeColor="text1"/>
          <w:sz w:val="24"/>
          <w:szCs w:val="24"/>
        </w:rPr>
        <w:t xml:space="preserve">a) all’articolo 6, alla sotto-rubrica, dopo le parole: </w:t>
      </w:r>
      <w:r w:rsidRPr="00E63BF1">
        <w:rPr>
          <w:rFonts w:ascii="Times New Roman" w:hAnsi="Times New Roman" w:cs="Times New Roman"/>
          <w:sz w:val="24"/>
          <w:szCs w:val="24"/>
        </w:rPr>
        <w:t xml:space="preserve">«articolo 31» sono </w:t>
      </w:r>
      <w:r w:rsidR="0038475B" w:rsidRPr="00E63BF1">
        <w:rPr>
          <w:rFonts w:ascii="Times New Roman" w:hAnsi="Times New Roman" w:cs="Times New Roman"/>
          <w:sz w:val="24"/>
          <w:szCs w:val="24"/>
        </w:rPr>
        <w:t>inserite</w:t>
      </w:r>
      <w:r w:rsidRPr="00E63BF1">
        <w:rPr>
          <w:rFonts w:ascii="Times New Roman" w:hAnsi="Times New Roman" w:cs="Times New Roman"/>
          <w:sz w:val="24"/>
          <w:szCs w:val="24"/>
        </w:rPr>
        <w:t xml:space="preserve"> le seguenti: «, comma 1, periodi dal primo al sesto,»;</w:t>
      </w:r>
    </w:p>
    <w:p w14:paraId="1E104D82" w14:textId="73BFFECF" w:rsidR="0003011B" w:rsidRPr="00E63BF1" w:rsidRDefault="009560A4"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b) </w:t>
      </w:r>
      <w:r w:rsidR="0003011B" w:rsidRPr="00E63BF1">
        <w:rPr>
          <w:rFonts w:ascii="Times New Roman" w:eastAsia="Aptos" w:hAnsi="Times New Roman" w:cs="Times New Roman"/>
          <w:sz w:val="24"/>
          <w:szCs w:val="24"/>
        </w:rPr>
        <w:t>all’articolo 7, comma 1, le parole: «articoli 34 e 35» sono sostituite dalle seguenti: «articoli 33 e 34 del presente testo unico»;</w:t>
      </w:r>
    </w:p>
    <w:p w14:paraId="3D48E598" w14:textId="50F6F560" w:rsidR="009560A4" w:rsidRPr="00E63BF1" w:rsidRDefault="009560A4"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 xml:space="preserve">c) all’articolo 11, alla sotto-rubrica, dopo le parole: «comma 11-bis,» sono </w:t>
      </w:r>
      <w:r w:rsidR="0038475B" w:rsidRPr="00E63BF1">
        <w:rPr>
          <w:rFonts w:ascii="Times New Roman" w:eastAsia="Aptos" w:hAnsi="Times New Roman" w:cs="Times New Roman"/>
          <w:sz w:val="24"/>
          <w:szCs w:val="24"/>
        </w:rPr>
        <w:t>inserite</w:t>
      </w:r>
      <w:r w:rsidRPr="00E63BF1">
        <w:rPr>
          <w:rFonts w:ascii="Times New Roman" w:eastAsia="Aptos" w:hAnsi="Times New Roman" w:cs="Times New Roman"/>
          <w:sz w:val="24"/>
          <w:szCs w:val="24"/>
        </w:rPr>
        <w:t xml:space="preserve"> le seguenti: «primo periodo,»;</w:t>
      </w:r>
    </w:p>
    <w:p w14:paraId="7A0408CE" w14:textId="6D9904A6" w:rsidR="009560A4" w:rsidRPr="00E63BF1" w:rsidRDefault="009560A4"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d) all’articolo 13, alla sotto-rubrica, dopo le parole: «articolo 22» sono </w:t>
      </w:r>
      <w:r w:rsidR="0038475B" w:rsidRPr="00E63BF1">
        <w:rPr>
          <w:rFonts w:ascii="Times New Roman" w:eastAsia="Aptos" w:hAnsi="Times New Roman" w:cs="Times New Roman"/>
          <w:sz w:val="24"/>
          <w:szCs w:val="24"/>
        </w:rPr>
        <w:t>inserite</w:t>
      </w:r>
      <w:r w:rsidRPr="00E63BF1">
        <w:rPr>
          <w:rFonts w:ascii="Times New Roman" w:eastAsia="Aptos" w:hAnsi="Times New Roman" w:cs="Times New Roman"/>
          <w:sz w:val="24"/>
          <w:szCs w:val="24"/>
        </w:rPr>
        <w:t xml:space="preserve"> le seguenti: «, commi 1, 2 e 3,»;</w:t>
      </w:r>
    </w:p>
    <w:p w14:paraId="3C191AF3" w14:textId="594F5BE7" w:rsidR="005D4C2D"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e)</w:t>
      </w:r>
      <w:r w:rsidR="002A4B49" w:rsidRPr="00E63BF1">
        <w:rPr>
          <w:rFonts w:ascii="Times New Roman" w:eastAsia="Aptos" w:hAnsi="Times New Roman" w:cs="Times New Roman"/>
          <w:sz w:val="24"/>
          <w:szCs w:val="24"/>
        </w:rPr>
        <w:t xml:space="preserve"> all’articolo 20, comma 1, lettera h) le parole: «allegata al testo unico delle disposizioni concernenti le imposte ipotecarie e catastali di cui al decreto legislativo 31 ottobre 1990, n. 347, come sostituita dall’articolo 5, comma 1, lettera b) del decreto legislativo 18 settembre 2024, n. 139» sono sostituite dalle seguenti: «allegato 2 al testo unico delle disposizioni legislative in materia di imposta di registro e di altri tributi indiretti, di cui al decreto legislativo 1° agosto 2025, n. 123»;</w:t>
      </w:r>
    </w:p>
    <w:p w14:paraId="095843D2" w14:textId="1BD88E8A" w:rsidR="009560A4" w:rsidRPr="00E63BF1" w:rsidRDefault="005D4C2D"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f</w:t>
      </w:r>
      <w:r w:rsidR="009560A4" w:rsidRPr="00E63BF1">
        <w:rPr>
          <w:rFonts w:ascii="Times New Roman" w:eastAsia="Aptos" w:hAnsi="Times New Roman" w:cs="Times New Roman"/>
          <w:sz w:val="24"/>
          <w:szCs w:val="24"/>
        </w:rPr>
        <w:t>) all’articolo 26 sono apportate le seguenti modificazioni:</w:t>
      </w:r>
    </w:p>
    <w:p w14:paraId="64767839" w14:textId="2A63BED4" w:rsidR="009560A4" w:rsidRPr="00E63BF1" w:rsidRDefault="009560A4" w:rsidP="004B5297">
      <w:pPr>
        <w:spacing w:after="0" w:line="276" w:lineRule="auto"/>
        <w:ind w:left="567" w:firstLine="142"/>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 comma 1 la parola: «competente» è soppressa</w:t>
      </w:r>
      <w:r w:rsidR="00AC5D75" w:rsidRPr="00E63BF1">
        <w:rPr>
          <w:rFonts w:ascii="Times New Roman" w:eastAsia="Aptos" w:hAnsi="Times New Roman" w:cs="Times New Roman"/>
          <w:sz w:val="24"/>
          <w:szCs w:val="24"/>
        </w:rPr>
        <w:t>;</w:t>
      </w:r>
    </w:p>
    <w:p w14:paraId="44C9B59F" w14:textId="216127E4" w:rsidR="00AC5D75" w:rsidRPr="00E63BF1" w:rsidRDefault="00AC5D75" w:rsidP="004B5297">
      <w:pPr>
        <w:spacing w:after="0" w:line="276" w:lineRule="auto"/>
        <w:ind w:left="567" w:firstLine="142"/>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al comma 2 la parola: «competente» è soppressa;</w:t>
      </w:r>
    </w:p>
    <w:p w14:paraId="37603471" w14:textId="77777777" w:rsidR="00BF2111" w:rsidRPr="00E63BF1" w:rsidRDefault="00AC5D75" w:rsidP="004B5297">
      <w:pPr>
        <w:spacing w:after="0" w:line="276" w:lineRule="auto"/>
        <w:ind w:left="708" w:firstLine="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3) il comma 3 è sostituito dal seguente: </w:t>
      </w:r>
    </w:p>
    <w:p w14:paraId="79EED271" w14:textId="0AC29FAC" w:rsidR="00AC5D75" w:rsidRPr="00E63BF1" w:rsidRDefault="00AC5D75" w:rsidP="004B5297">
      <w:pPr>
        <w:spacing w:after="0" w:line="276" w:lineRule="auto"/>
        <w:ind w:left="708" w:firstLine="1"/>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w:t>
      </w:r>
      <w:r w:rsidR="00B3155C" w:rsidRPr="00E63BF1">
        <w:rPr>
          <w:rFonts w:ascii="Times New Roman" w:eastAsia="Aptos" w:hAnsi="Times New Roman" w:cs="Times New Roman"/>
          <w:sz w:val="24"/>
          <w:szCs w:val="24"/>
        </w:rPr>
        <w:t xml:space="preserve">3. </w:t>
      </w:r>
      <w:r w:rsidRPr="00E63BF1">
        <w:rPr>
          <w:rFonts w:ascii="Times New Roman" w:eastAsia="Aptos" w:hAnsi="Times New Roman" w:cs="Times New Roman"/>
          <w:sz w:val="24"/>
          <w:szCs w:val="24"/>
        </w:rPr>
        <w:t>Le somme accreditate all</w:t>
      </w:r>
      <w:r w:rsidR="000A6BAE"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agente della riscossione dalle aziende di credito e non imputabili ad alcuno dei capitoli e articoli di entrata sono comunque riversate, nei termini stabiliti nel presente articolo e </w:t>
      </w:r>
      <w:r w:rsidR="00C361FB">
        <w:rPr>
          <w:rFonts w:ascii="Times New Roman" w:eastAsia="Aptos" w:hAnsi="Times New Roman" w:cs="Times New Roman"/>
          <w:sz w:val="24"/>
          <w:szCs w:val="24"/>
        </w:rPr>
        <w:t>ne</w:t>
      </w:r>
      <w:r w:rsidRPr="00E63BF1">
        <w:rPr>
          <w:rFonts w:ascii="Times New Roman" w:eastAsia="Aptos" w:hAnsi="Times New Roman" w:cs="Times New Roman"/>
          <w:sz w:val="24"/>
          <w:szCs w:val="24"/>
        </w:rPr>
        <w:t>ll'articolo 219, alla Tesoreria dello Stato con imputazione al capitolo relativo alle entrate eventuali e diverse concernenti il Ministero dell'economia e delle finanze e alle casse degli enti destinatari secondo modalità stabilite con decreto del Ministero dell’economia e delle finanze.»;</w:t>
      </w:r>
    </w:p>
    <w:p w14:paraId="727A42C0" w14:textId="419819B3" w:rsidR="0003011B"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g</w:t>
      </w:r>
      <w:r w:rsidR="00FC45CF" w:rsidRPr="00E63BF1">
        <w:rPr>
          <w:rFonts w:ascii="Times New Roman" w:eastAsia="Aptos" w:hAnsi="Times New Roman" w:cs="Times New Roman"/>
          <w:sz w:val="24"/>
          <w:szCs w:val="24"/>
        </w:rPr>
        <w:t xml:space="preserve">) </w:t>
      </w:r>
      <w:r w:rsidR="0003011B" w:rsidRPr="00E63BF1">
        <w:rPr>
          <w:rFonts w:ascii="Times New Roman" w:eastAsia="Aptos" w:hAnsi="Times New Roman" w:cs="Times New Roman"/>
          <w:sz w:val="24"/>
          <w:szCs w:val="24"/>
        </w:rPr>
        <w:t xml:space="preserve">all’articolo 32, comma 1, lettera a), </w:t>
      </w:r>
      <w:r w:rsidR="001031F4" w:rsidRPr="00E63BF1">
        <w:rPr>
          <w:rFonts w:ascii="Times New Roman" w:eastAsia="Aptos" w:hAnsi="Times New Roman" w:cs="Times New Roman"/>
          <w:sz w:val="24"/>
          <w:szCs w:val="24"/>
        </w:rPr>
        <w:t>sono</w:t>
      </w:r>
      <w:r w:rsidR="0003011B" w:rsidRPr="00E63BF1">
        <w:rPr>
          <w:rFonts w:ascii="Times New Roman" w:eastAsia="Aptos" w:hAnsi="Times New Roman" w:cs="Times New Roman"/>
          <w:sz w:val="24"/>
          <w:szCs w:val="24"/>
        </w:rPr>
        <w:t xml:space="preserve"> aggiunte, in fine, le seguenti parole: «. Le disposizioni di cui al secondo e terzo periodo si applicano ai compensi corrisposti a decorrere dal mese di gennaio 2024»;</w:t>
      </w:r>
    </w:p>
    <w:p w14:paraId="575FA760" w14:textId="0227F207" w:rsidR="0003011B" w:rsidRPr="00E63BF1" w:rsidRDefault="005D4C2D"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h</w:t>
      </w:r>
      <w:r w:rsidR="00FC45CF" w:rsidRPr="00E63BF1">
        <w:rPr>
          <w:rFonts w:ascii="Times New Roman" w:eastAsia="Aptos" w:hAnsi="Times New Roman" w:cs="Times New Roman"/>
          <w:sz w:val="24"/>
          <w:szCs w:val="24"/>
        </w:rPr>
        <w:t xml:space="preserve">) </w:t>
      </w:r>
      <w:bookmarkStart w:id="64" w:name="_Hlk209173263"/>
      <w:r w:rsidR="0003011B" w:rsidRPr="00E63BF1">
        <w:rPr>
          <w:rFonts w:ascii="Times New Roman" w:eastAsia="Aptos" w:hAnsi="Times New Roman" w:cs="Times New Roman"/>
          <w:sz w:val="24"/>
          <w:szCs w:val="24"/>
        </w:rPr>
        <w:t>all’articolo 45</w:t>
      </w:r>
      <w:r w:rsidR="00AC2A25" w:rsidRPr="00E63BF1">
        <w:rPr>
          <w:rFonts w:ascii="Times New Roman" w:hAnsi="Times New Roman" w:cs="Times New Roman"/>
          <w:iCs/>
          <w:color w:val="000000" w:themeColor="text1"/>
          <w:sz w:val="24"/>
          <w:szCs w:val="24"/>
        </w:rPr>
        <w:t xml:space="preserve"> </w:t>
      </w:r>
      <w:r w:rsidR="00FC45CF" w:rsidRPr="00E63BF1">
        <w:rPr>
          <w:rFonts w:ascii="Times New Roman" w:hAnsi="Times New Roman" w:cs="Times New Roman"/>
          <w:iCs/>
          <w:color w:val="000000" w:themeColor="text1"/>
          <w:sz w:val="24"/>
          <w:szCs w:val="24"/>
        </w:rPr>
        <w:t xml:space="preserve">sono apportate le seguenti modificazioni: </w:t>
      </w:r>
    </w:p>
    <w:p w14:paraId="33C29F2F" w14:textId="6017BF90" w:rsidR="00FC45CF" w:rsidRPr="00E63BF1" w:rsidRDefault="00FC45CF" w:rsidP="004B5297">
      <w:pPr>
        <w:spacing w:after="0" w:line="276" w:lineRule="auto"/>
        <w:ind w:left="993"/>
        <w:jc w:val="both"/>
        <w:rPr>
          <w:rFonts w:ascii="Times New Roman" w:hAnsi="Times New Roman" w:cs="Times New Roman"/>
          <w:sz w:val="24"/>
          <w:szCs w:val="24"/>
        </w:rPr>
      </w:pPr>
      <w:r w:rsidRPr="00E63BF1">
        <w:rPr>
          <w:rFonts w:ascii="Times New Roman" w:hAnsi="Times New Roman" w:cs="Times New Roman"/>
          <w:sz w:val="24"/>
          <w:szCs w:val="24"/>
        </w:rPr>
        <w:t>1) alla sotto-rubrica le parole</w:t>
      </w:r>
      <w:r w:rsidR="006B6429" w:rsidRPr="00E63BF1">
        <w:rPr>
          <w:rFonts w:ascii="Times New Roman" w:hAnsi="Times New Roman" w:cs="Times New Roman"/>
          <w:sz w:val="24"/>
          <w:szCs w:val="24"/>
        </w:rPr>
        <w:t>:</w:t>
      </w:r>
      <w:r w:rsidRPr="00E63BF1">
        <w:rPr>
          <w:rFonts w:ascii="Times New Roman" w:hAnsi="Times New Roman" w:cs="Times New Roman"/>
          <w:sz w:val="24"/>
          <w:szCs w:val="24"/>
        </w:rPr>
        <w:t xml:space="preserve"> «e articolo 14, comma 2-quater, decreto-legge 30 dicembre 2023, n. 215, convertito, con modificazioni, dalla legge 23 febbraio 2024, n. 18» sono soppresse;</w:t>
      </w:r>
    </w:p>
    <w:p w14:paraId="4C61A165" w14:textId="47442468" w:rsidR="00FC45CF" w:rsidRPr="00E63BF1" w:rsidRDefault="00FC45CF" w:rsidP="004B5297">
      <w:pPr>
        <w:spacing w:after="0" w:line="276" w:lineRule="auto"/>
        <w:ind w:left="709" w:firstLine="284"/>
        <w:jc w:val="both"/>
        <w:rPr>
          <w:rFonts w:ascii="Times New Roman" w:hAnsi="Times New Roman" w:cs="Times New Roman"/>
          <w:sz w:val="24"/>
          <w:szCs w:val="24"/>
        </w:rPr>
      </w:pPr>
      <w:r w:rsidRPr="00E63BF1">
        <w:rPr>
          <w:rFonts w:ascii="Times New Roman" w:hAnsi="Times New Roman" w:cs="Times New Roman"/>
          <w:sz w:val="24"/>
          <w:szCs w:val="24"/>
        </w:rPr>
        <w:t xml:space="preserve">2) </w:t>
      </w:r>
      <w:r w:rsidRPr="00E63BF1">
        <w:rPr>
          <w:rFonts w:ascii="Times New Roman" w:hAnsi="Times New Roman" w:cs="Times New Roman"/>
          <w:iCs/>
          <w:color w:val="000000" w:themeColor="text1"/>
          <w:sz w:val="24"/>
          <w:szCs w:val="24"/>
        </w:rPr>
        <w:t xml:space="preserve">il comma 9 è </w:t>
      </w:r>
      <w:r w:rsidR="00AC2A25" w:rsidRPr="00E63BF1">
        <w:rPr>
          <w:rFonts w:ascii="Times New Roman" w:hAnsi="Times New Roman" w:cs="Times New Roman"/>
          <w:iCs/>
          <w:color w:val="000000" w:themeColor="text1"/>
          <w:sz w:val="24"/>
          <w:szCs w:val="24"/>
        </w:rPr>
        <w:t>abrogato</w:t>
      </w:r>
      <w:r w:rsidRPr="00E63BF1">
        <w:rPr>
          <w:rFonts w:ascii="Times New Roman" w:hAnsi="Times New Roman" w:cs="Times New Roman"/>
          <w:sz w:val="24"/>
          <w:szCs w:val="24"/>
        </w:rPr>
        <w:t>;</w:t>
      </w:r>
    </w:p>
    <w:p w14:paraId="02DD3ACA" w14:textId="44AAF5E2" w:rsidR="00AC2A25" w:rsidRPr="00E63BF1" w:rsidRDefault="005D4C2D" w:rsidP="004B5297">
      <w:pPr>
        <w:spacing w:after="0" w:line="276" w:lineRule="auto"/>
        <w:ind w:firstLine="567"/>
        <w:jc w:val="both"/>
        <w:rPr>
          <w:rFonts w:ascii="Times New Roman" w:eastAsia="Aptos" w:hAnsi="Times New Roman" w:cs="Times New Roman"/>
          <w:sz w:val="24"/>
          <w:szCs w:val="24"/>
        </w:rPr>
      </w:pPr>
      <w:bookmarkStart w:id="65" w:name="_Hlk201160446"/>
      <w:bookmarkEnd w:id="64"/>
      <w:r w:rsidRPr="00E63BF1">
        <w:rPr>
          <w:rFonts w:ascii="Times New Roman" w:eastAsia="Aptos" w:hAnsi="Times New Roman" w:cs="Times New Roman"/>
          <w:sz w:val="24"/>
          <w:szCs w:val="24"/>
        </w:rPr>
        <w:t>i</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 xml:space="preserve">all’articolo 46, alla sotto-rubrica, dopo le parole: </w:t>
      </w:r>
      <w:r w:rsidR="00AC2A25" w:rsidRPr="00E63BF1">
        <w:rPr>
          <w:rFonts w:ascii="Times New Roman" w:eastAsia="Aptos" w:hAnsi="Times New Roman" w:cs="Times New Roman"/>
          <w:sz w:val="24"/>
          <w:szCs w:val="24"/>
        </w:rPr>
        <w:t xml:space="preserve">«articolo 25» sono </w:t>
      </w:r>
      <w:r w:rsidR="0038475B" w:rsidRPr="00E63BF1">
        <w:rPr>
          <w:rFonts w:ascii="Times New Roman" w:eastAsia="Aptos" w:hAnsi="Times New Roman" w:cs="Times New Roman"/>
          <w:sz w:val="24"/>
          <w:szCs w:val="24"/>
        </w:rPr>
        <w:t>inserite</w:t>
      </w:r>
      <w:r w:rsidR="00AC2A25" w:rsidRPr="00E63BF1">
        <w:rPr>
          <w:rFonts w:ascii="Times New Roman" w:eastAsia="Aptos" w:hAnsi="Times New Roman" w:cs="Times New Roman"/>
          <w:sz w:val="24"/>
          <w:szCs w:val="24"/>
        </w:rPr>
        <w:t xml:space="preserve"> le seguenti: «, comma 1,»;</w:t>
      </w:r>
    </w:p>
    <w:p w14:paraId="7C25078F" w14:textId="185DFB5F" w:rsidR="00AC2A25"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l</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 xml:space="preserve">all’articolo 49, comma 1, dopo le parole: </w:t>
      </w:r>
      <w:r w:rsidR="00AC2A25" w:rsidRPr="00E63BF1">
        <w:rPr>
          <w:rFonts w:ascii="Times New Roman" w:eastAsia="Aptos" w:hAnsi="Times New Roman" w:cs="Times New Roman"/>
          <w:sz w:val="24"/>
          <w:szCs w:val="24"/>
        </w:rPr>
        <w:t xml:space="preserve">«articolo 32, comma 1,» sono </w:t>
      </w:r>
      <w:r w:rsidR="0038475B" w:rsidRPr="00E63BF1">
        <w:rPr>
          <w:rFonts w:ascii="Times New Roman" w:eastAsia="Aptos" w:hAnsi="Times New Roman" w:cs="Times New Roman"/>
          <w:sz w:val="24"/>
          <w:szCs w:val="24"/>
        </w:rPr>
        <w:t>inserite</w:t>
      </w:r>
      <w:r w:rsidR="00AC2A25" w:rsidRPr="00E63BF1">
        <w:rPr>
          <w:rFonts w:ascii="Times New Roman" w:eastAsia="Aptos" w:hAnsi="Times New Roman" w:cs="Times New Roman"/>
          <w:sz w:val="24"/>
          <w:szCs w:val="24"/>
        </w:rPr>
        <w:t xml:space="preserve"> le seguenti: «lettera b),»;</w:t>
      </w:r>
    </w:p>
    <w:p w14:paraId="339FF14A" w14:textId="41247155" w:rsidR="00AC2A25"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m</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 xml:space="preserve">all’articolo 52, alla sotto-rubrica, dopo le parole: </w:t>
      </w:r>
      <w:r w:rsidR="00AC2A25" w:rsidRPr="00E63BF1">
        <w:rPr>
          <w:rFonts w:ascii="Times New Roman" w:eastAsia="Aptos" w:hAnsi="Times New Roman" w:cs="Times New Roman"/>
          <w:sz w:val="24"/>
          <w:szCs w:val="24"/>
        </w:rPr>
        <w:t>«2-</w:t>
      </w:r>
      <w:r w:rsidR="00AC2A25" w:rsidRPr="00E63BF1">
        <w:rPr>
          <w:rFonts w:ascii="Times New Roman" w:eastAsia="Aptos" w:hAnsi="Times New Roman" w:cs="Times New Roman"/>
          <w:i/>
          <w:iCs/>
          <w:sz w:val="24"/>
          <w:szCs w:val="24"/>
        </w:rPr>
        <w:t>bis</w:t>
      </w:r>
      <w:r w:rsidR="00AC2A25" w:rsidRPr="00E63BF1">
        <w:rPr>
          <w:rFonts w:ascii="Times New Roman" w:eastAsia="Aptos" w:hAnsi="Times New Roman" w:cs="Times New Roman"/>
          <w:sz w:val="24"/>
          <w:szCs w:val="24"/>
        </w:rPr>
        <w:t xml:space="preserve">,» sono </w:t>
      </w:r>
      <w:r w:rsidR="0038475B" w:rsidRPr="00E63BF1">
        <w:rPr>
          <w:rFonts w:ascii="Times New Roman" w:eastAsia="Aptos" w:hAnsi="Times New Roman" w:cs="Times New Roman"/>
          <w:sz w:val="24"/>
          <w:szCs w:val="24"/>
        </w:rPr>
        <w:t>inserite</w:t>
      </w:r>
      <w:r w:rsidR="00AC2A25" w:rsidRPr="00E63BF1">
        <w:rPr>
          <w:rFonts w:ascii="Times New Roman" w:eastAsia="Aptos" w:hAnsi="Times New Roman" w:cs="Times New Roman"/>
          <w:sz w:val="24"/>
          <w:szCs w:val="24"/>
        </w:rPr>
        <w:t xml:space="preserve"> le seguenti: «lettera b-</w:t>
      </w:r>
      <w:r w:rsidR="00AC2A25" w:rsidRPr="00E63BF1">
        <w:rPr>
          <w:rFonts w:ascii="Times New Roman" w:eastAsia="Aptos" w:hAnsi="Times New Roman" w:cs="Times New Roman"/>
          <w:i/>
          <w:iCs/>
          <w:sz w:val="24"/>
          <w:szCs w:val="24"/>
        </w:rPr>
        <w:t>ter</w:t>
      </w:r>
      <w:r w:rsidR="00AC2A25" w:rsidRPr="00E63BF1">
        <w:rPr>
          <w:rFonts w:ascii="Times New Roman" w:eastAsia="Aptos" w:hAnsi="Times New Roman" w:cs="Times New Roman"/>
          <w:sz w:val="24"/>
          <w:szCs w:val="24"/>
        </w:rPr>
        <w:t>),»;</w:t>
      </w:r>
    </w:p>
    <w:bookmarkEnd w:id="65"/>
    <w:p w14:paraId="19F86380" w14:textId="095BB629" w:rsidR="00AC2A25" w:rsidRPr="00E63BF1" w:rsidRDefault="005D4C2D" w:rsidP="004B5297">
      <w:pPr>
        <w:spacing w:after="0" w:line="276" w:lineRule="auto"/>
        <w:ind w:left="567"/>
        <w:jc w:val="both"/>
        <w:rPr>
          <w:rFonts w:ascii="Times New Roman" w:eastAsia="Aptos" w:hAnsi="Times New Roman" w:cs="Times New Roman"/>
          <w:iCs/>
          <w:sz w:val="24"/>
          <w:szCs w:val="24"/>
        </w:rPr>
      </w:pPr>
      <w:r w:rsidRPr="00E63BF1">
        <w:rPr>
          <w:rFonts w:ascii="Times New Roman" w:eastAsia="Aptos" w:hAnsi="Times New Roman" w:cs="Times New Roman"/>
          <w:sz w:val="24"/>
          <w:szCs w:val="24"/>
        </w:rPr>
        <w:t>n</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all’articolo 54, sono apportate le seguenti modificazioni:</w:t>
      </w:r>
    </w:p>
    <w:p w14:paraId="690DE124" w14:textId="77777777" w:rsidR="00AC2A25" w:rsidRPr="00E63BF1" w:rsidRDefault="00AC2A25"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w:t>
      </w:r>
      <w:r w:rsidRPr="00E63BF1">
        <w:rPr>
          <w:rFonts w:ascii="Times New Roman" w:eastAsia="Aptos" w:hAnsi="Times New Roman" w:cs="Times New Roman"/>
          <w:iCs/>
          <w:sz w:val="24"/>
          <w:szCs w:val="24"/>
        </w:rPr>
        <w:t xml:space="preserve">la sotto-rubrica è sostituita con la seguente: </w:t>
      </w:r>
      <w:r w:rsidRPr="00E63BF1">
        <w:rPr>
          <w:rFonts w:ascii="Times New Roman" w:eastAsia="Aptos" w:hAnsi="Times New Roman" w:cs="Times New Roman"/>
          <w:sz w:val="24"/>
          <w:szCs w:val="24"/>
        </w:rPr>
        <w:t>«articoli 5, 6, comma 1, 7, comma 1, 8, 9, 11, commi 1 e 2, e 11-</w:t>
      </w:r>
      <w:r w:rsidRPr="00E63BF1">
        <w:rPr>
          <w:rFonts w:ascii="Times New Roman" w:eastAsia="Aptos" w:hAnsi="Times New Roman" w:cs="Times New Roman"/>
          <w:i/>
          <w:sz w:val="24"/>
          <w:szCs w:val="24"/>
        </w:rPr>
        <w:t>bis</w:t>
      </w:r>
      <w:r w:rsidRPr="00E63BF1">
        <w:rPr>
          <w:rFonts w:ascii="Times New Roman" w:eastAsia="Aptos" w:hAnsi="Times New Roman" w:cs="Times New Roman"/>
          <w:sz w:val="24"/>
          <w:szCs w:val="24"/>
        </w:rPr>
        <w:t xml:space="preserve"> decreto-legge 30 settembre 1983, n. 512, convertito, con modificazioni, dalla legge 25 novembre 1983, n. 649»;</w:t>
      </w:r>
    </w:p>
    <w:p w14:paraId="2302514C" w14:textId="6AD53D14" w:rsidR="00BA7736" w:rsidRPr="00E63BF1" w:rsidRDefault="00BA7736" w:rsidP="004B5297">
      <w:pPr>
        <w:spacing w:after="0" w:line="276" w:lineRule="auto"/>
        <w:ind w:left="993"/>
        <w:jc w:val="both"/>
        <w:rPr>
          <w:rFonts w:ascii="Times New Roman" w:hAnsi="Times New Roman" w:cs="Times New Roman"/>
          <w:sz w:val="24"/>
          <w:szCs w:val="24"/>
        </w:rPr>
      </w:pPr>
      <w:r w:rsidRPr="00E63BF1">
        <w:rPr>
          <w:rFonts w:ascii="Times New Roman" w:hAnsi="Times New Roman" w:cs="Times New Roman"/>
          <w:sz w:val="24"/>
          <w:szCs w:val="24"/>
        </w:rPr>
        <w:t xml:space="preserve">2) al comma 11 le parole: </w:t>
      </w:r>
      <w:r w:rsidRPr="00E63BF1">
        <w:rPr>
          <w:rFonts w:ascii="Times New Roman" w:eastAsia="Aptos" w:hAnsi="Times New Roman" w:cs="Times New Roman"/>
          <w:sz w:val="24"/>
          <w:szCs w:val="24"/>
        </w:rPr>
        <w:t>«</w:t>
      </w:r>
      <w:r w:rsidR="001E5B41" w:rsidRPr="00E63BF1">
        <w:rPr>
          <w:rFonts w:ascii="Times New Roman" w:eastAsia="Aptos" w:hAnsi="Times New Roman" w:cs="Times New Roman"/>
          <w:sz w:val="24"/>
          <w:szCs w:val="24"/>
        </w:rPr>
        <w:t xml:space="preserve">da aziende e istituti di credito </w:t>
      </w:r>
      <w:r w:rsidRPr="00E63BF1">
        <w:rPr>
          <w:rFonts w:ascii="Times New Roman" w:hAnsi="Times New Roman" w:cs="Times New Roman"/>
          <w:sz w:val="24"/>
          <w:szCs w:val="24"/>
        </w:rPr>
        <w:t>di cui all’articolo 10-</w:t>
      </w:r>
      <w:r w:rsidRPr="00E63BF1">
        <w:rPr>
          <w:rFonts w:ascii="Times New Roman" w:hAnsi="Times New Roman" w:cs="Times New Roman"/>
          <w:i/>
          <w:iCs/>
          <w:sz w:val="24"/>
          <w:szCs w:val="24"/>
        </w:rPr>
        <w:t>bis</w:t>
      </w:r>
      <w:r w:rsidRPr="00E63BF1">
        <w:rPr>
          <w:rFonts w:ascii="Times New Roman" w:hAnsi="Times New Roman" w:cs="Times New Roman"/>
          <w:sz w:val="24"/>
          <w:szCs w:val="24"/>
        </w:rPr>
        <w:t xml:space="preserve"> della tariffa allegato A al decreto del Presidente della Repubblica 26 ottobre 1972, n. 642</w:t>
      </w:r>
      <w:r w:rsidRPr="00E63BF1">
        <w:rPr>
          <w:rFonts w:ascii="Times New Roman" w:eastAsia="Aptos" w:hAnsi="Times New Roman" w:cs="Times New Roman"/>
          <w:sz w:val="24"/>
          <w:szCs w:val="24"/>
        </w:rPr>
        <w:t>»,</w:t>
      </w:r>
      <w:r w:rsidRPr="00E63BF1">
        <w:rPr>
          <w:rFonts w:ascii="Times New Roman" w:hAnsi="Times New Roman" w:cs="Times New Roman"/>
          <w:sz w:val="24"/>
          <w:szCs w:val="24"/>
        </w:rPr>
        <w:t xml:space="preserve"> sono sostituite dalle seguenti: </w:t>
      </w:r>
      <w:r w:rsidRPr="00E63BF1">
        <w:rPr>
          <w:rFonts w:ascii="Times New Roman" w:eastAsia="Aptos" w:hAnsi="Times New Roman" w:cs="Times New Roman"/>
          <w:sz w:val="24"/>
          <w:szCs w:val="24"/>
        </w:rPr>
        <w:t>«</w:t>
      </w:r>
      <w:r w:rsidR="001E5B41" w:rsidRPr="00E63BF1">
        <w:rPr>
          <w:rFonts w:ascii="Times New Roman" w:eastAsia="Aptos" w:hAnsi="Times New Roman" w:cs="Times New Roman"/>
          <w:sz w:val="24"/>
          <w:szCs w:val="24"/>
        </w:rPr>
        <w:t xml:space="preserve">da banche </w:t>
      </w:r>
      <w:r w:rsidRPr="00E63BF1">
        <w:rPr>
          <w:rFonts w:ascii="Times New Roman" w:hAnsi="Times New Roman" w:cs="Times New Roman"/>
          <w:sz w:val="24"/>
          <w:szCs w:val="24"/>
        </w:rPr>
        <w:t>di cui all’articolo 5</w:t>
      </w:r>
      <w:r w:rsidR="001E5B41" w:rsidRPr="00E63BF1">
        <w:rPr>
          <w:rFonts w:ascii="Times New Roman" w:hAnsi="Times New Roman" w:cs="Times New Roman"/>
          <w:sz w:val="24"/>
          <w:szCs w:val="24"/>
        </w:rPr>
        <w:t>, comma 4,</w:t>
      </w:r>
      <w:r w:rsidRPr="00E63BF1">
        <w:rPr>
          <w:rFonts w:ascii="Times New Roman" w:hAnsi="Times New Roman" w:cs="Times New Roman"/>
          <w:sz w:val="24"/>
          <w:szCs w:val="24"/>
        </w:rPr>
        <w:t xml:space="preserve"> della parte I della tariffa</w:t>
      </w:r>
      <w:r w:rsidR="00426C54" w:rsidRPr="00E63BF1">
        <w:rPr>
          <w:rFonts w:ascii="Times New Roman" w:hAnsi="Times New Roman" w:cs="Times New Roman"/>
          <w:sz w:val="24"/>
          <w:szCs w:val="24"/>
        </w:rPr>
        <w:t xml:space="preserve"> </w:t>
      </w:r>
      <w:r w:rsidRPr="00E63BF1">
        <w:rPr>
          <w:rFonts w:ascii="Times New Roman" w:hAnsi="Times New Roman" w:cs="Times New Roman"/>
          <w:sz w:val="24"/>
          <w:szCs w:val="24"/>
        </w:rPr>
        <w:t>allegato 3 al testo unico delle disposizioni legislative in materia di imposta di registro e di altri tributi indiretti di cui al decreto legislativo 1° agosto 2025, n. 123</w:t>
      </w:r>
      <w:r w:rsidRPr="00E63BF1">
        <w:rPr>
          <w:rFonts w:ascii="Times New Roman" w:eastAsia="Aptos" w:hAnsi="Times New Roman" w:cs="Times New Roman"/>
          <w:sz w:val="24"/>
          <w:szCs w:val="24"/>
        </w:rPr>
        <w:t>»</w:t>
      </w:r>
      <w:r w:rsidRPr="00E63BF1">
        <w:rPr>
          <w:rFonts w:ascii="Times New Roman" w:hAnsi="Times New Roman" w:cs="Times New Roman"/>
          <w:sz w:val="24"/>
          <w:szCs w:val="24"/>
        </w:rPr>
        <w:t xml:space="preserve">; </w:t>
      </w:r>
    </w:p>
    <w:p w14:paraId="54831265" w14:textId="68E2C372" w:rsidR="00AC2A25" w:rsidRPr="00E63BF1" w:rsidRDefault="00BA773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3</w:t>
      </w:r>
      <w:r w:rsidR="00AC2A25" w:rsidRPr="00E63BF1">
        <w:rPr>
          <w:rFonts w:ascii="Times New Roman" w:eastAsia="Aptos" w:hAnsi="Times New Roman" w:cs="Times New Roman"/>
          <w:sz w:val="24"/>
          <w:szCs w:val="24"/>
        </w:rPr>
        <w:t xml:space="preserve">) al comma 12, </w:t>
      </w:r>
      <w:r w:rsidR="00AC2A25" w:rsidRPr="00E63BF1">
        <w:rPr>
          <w:rFonts w:ascii="Times New Roman" w:eastAsia="Aptos" w:hAnsi="Times New Roman" w:cs="Times New Roman"/>
          <w:iCs/>
          <w:sz w:val="24"/>
          <w:szCs w:val="24"/>
        </w:rPr>
        <w:t xml:space="preserve">le parole: </w:t>
      </w:r>
      <w:r w:rsidR="00AC2A25" w:rsidRPr="00E63BF1">
        <w:rPr>
          <w:rFonts w:ascii="Times New Roman" w:eastAsia="Aptos" w:hAnsi="Times New Roman" w:cs="Times New Roman"/>
          <w:sz w:val="24"/>
          <w:szCs w:val="24"/>
        </w:rPr>
        <w:t xml:space="preserve">«commi 5 e 7» </w:t>
      </w:r>
      <w:r w:rsidR="0038475B" w:rsidRPr="00E63BF1">
        <w:rPr>
          <w:rFonts w:ascii="Times New Roman" w:eastAsia="Aptos" w:hAnsi="Times New Roman" w:cs="Times New Roman"/>
          <w:sz w:val="24"/>
          <w:szCs w:val="24"/>
        </w:rPr>
        <w:t>sono sostituite dal</w:t>
      </w:r>
      <w:r w:rsidR="00AC2A25" w:rsidRPr="00E63BF1">
        <w:rPr>
          <w:rFonts w:ascii="Times New Roman" w:eastAsia="Aptos" w:hAnsi="Times New Roman" w:cs="Times New Roman"/>
          <w:sz w:val="24"/>
          <w:szCs w:val="24"/>
        </w:rPr>
        <w:t>le seguenti: «commi 5, 7, 8 e 9»;</w:t>
      </w:r>
    </w:p>
    <w:p w14:paraId="4365913F" w14:textId="14B41413" w:rsidR="00AC2A25"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o</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 xml:space="preserve">all’articolo 56, comma 3, le parole: </w:t>
      </w:r>
      <w:r w:rsidR="00AC2A25" w:rsidRPr="00E63BF1">
        <w:rPr>
          <w:rFonts w:ascii="Times New Roman" w:eastAsia="Aptos" w:hAnsi="Times New Roman" w:cs="Times New Roman"/>
          <w:sz w:val="24"/>
          <w:szCs w:val="24"/>
        </w:rPr>
        <w:t>«</w:t>
      </w:r>
      <w:r w:rsidR="005A73B0" w:rsidRPr="00E63BF1">
        <w:rPr>
          <w:rFonts w:ascii="Times New Roman" w:eastAsia="Aptos" w:hAnsi="Times New Roman" w:cs="Times New Roman"/>
          <w:sz w:val="24"/>
          <w:szCs w:val="24"/>
        </w:rPr>
        <w:t xml:space="preserve">nei </w:t>
      </w:r>
      <w:r w:rsidR="00AC2A25" w:rsidRPr="00E63BF1">
        <w:rPr>
          <w:rFonts w:ascii="Times New Roman" w:eastAsia="Aptos" w:hAnsi="Times New Roman" w:cs="Times New Roman"/>
          <w:sz w:val="24"/>
          <w:szCs w:val="24"/>
        </w:rPr>
        <w:t>commi 1 e 4» sono sostituite dalle seguenti: «</w:t>
      </w:r>
      <w:r w:rsidR="005A73B0" w:rsidRPr="00E63BF1">
        <w:rPr>
          <w:rFonts w:ascii="Times New Roman" w:eastAsia="Aptos" w:hAnsi="Times New Roman" w:cs="Times New Roman"/>
          <w:sz w:val="24"/>
          <w:szCs w:val="24"/>
        </w:rPr>
        <w:t xml:space="preserve">nel </w:t>
      </w:r>
      <w:r w:rsidR="00AC2A25" w:rsidRPr="00E63BF1">
        <w:rPr>
          <w:rFonts w:ascii="Times New Roman" w:eastAsia="Aptos" w:hAnsi="Times New Roman" w:cs="Times New Roman"/>
          <w:sz w:val="24"/>
          <w:szCs w:val="24"/>
        </w:rPr>
        <w:t>comma 1»;</w:t>
      </w:r>
    </w:p>
    <w:p w14:paraId="2A81EE96" w14:textId="39EAF270" w:rsidR="00AC2A25" w:rsidRPr="00E63BF1" w:rsidRDefault="005D4C2D" w:rsidP="004B5297">
      <w:pPr>
        <w:spacing w:after="0" w:line="276" w:lineRule="auto"/>
        <w:ind w:left="567"/>
        <w:jc w:val="both"/>
        <w:rPr>
          <w:rFonts w:ascii="Times New Roman" w:eastAsia="Aptos" w:hAnsi="Times New Roman" w:cs="Times New Roman"/>
          <w:iCs/>
          <w:sz w:val="24"/>
          <w:szCs w:val="24"/>
        </w:rPr>
      </w:pPr>
      <w:r w:rsidRPr="00E63BF1">
        <w:rPr>
          <w:rFonts w:ascii="Times New Roman" w:eastAsia="Aptos" w:hAnsi="Times New Roman" w:cs="Times New Roman"/>
          <w:sz w:val="24"/>
          <w:szCs w:val="24"/>
        </w:rPr>
        <w:t>p</w:t>
      </w:r>
      <w:r w:rsidR="00AC2A25" w:rsidRPr="00E63BF1">
        <w:rPr>
          <w:rFonts w:ascii="Times New Roman" w:eastAsia="Aptos" w:hAnsi="Times New Roman" w:cs="Times New Roman"/>
          <w:sz w:val="24"/>
          <w:szCs w:val="24"/>
        </w:rPr>
        <w:t xml:space="preserve">) </w:t>
      </w:r>
      <w:r w:rsidR="00AC2A25" w:rsidRPr="00E63BF1">
        <w:rPr>
          <w:rFonts w:ascii="Times New Roman" w:eastAsia="Aptos" w:hAnsi="Times New Roman" w:cs="Times New Roman"/>
          <w:iCs/>
          <w:sz w:val="24"/>
          <w:szCs w:val="24"/>
        </w:rPr>
        <w:t xml:space="preserve">all’articolo 72, alla sotto-rubrica, sono </w:t>
      </w:r>
      <w:r w:rsidR="0038475B" w:rsidRPr="00E63BF1">
        <w:rPr>
          <w:rFonts w:ascii="Times New Roman" w:eastAsia="Aptos" w:hAnsi="Times New Roman" w:cs="Times New Roman"/>
          <w:iCs/>
          <w:sz w:val="24"/>
          <w:szCs w:val="24"/>
        </w:rPr>
        <w:t>apportate</w:t>
      </w:r>
      <w:r w:rsidR="00AC2A25" w:rsidRPr="00E63BF1">
        <w:rPr>
          <w:rFonts w:ascii="Times New Roman" w:eastAsia="Aptos" w:hAnsi="Times New Roman" w:cs="Times New Roman"/>
          <w:iCs/>
          <w:sz w:val="24"/>
          <w:szCs w:val="24"/>
        </w:rPr>
        <w:t xml:space="preserve"> le seguenti modificazioni:</w:t>
      </w:r>
    </w:p>
    <w:p w14:paraId="55AABC05" w14:textId="77777777" w:rsidR="00AC2A25" w:rsidRPr="00E63BF1" w:rsidRDefault="00AC2A25"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w:t>
      </w:r>
      <w:r w:rsidRPr="00E63BF1">
        <w:rPr>
          <w:rFonts w:ascii="Times New Roman" w:eastAsia="Aptos" w:hAnsi="Times New Roman" w:cs="Times New Roman"/>
          <w:iCs/>
          <w:sz w:val="24"/>
          <w:szCs w:val="24"/>
        </w:rPr>
        <w:t xml:space="preserve">le parole: </w:t>
      </w:r>
      <w:r w:rsidRPr="00E63BF1">
        <w:rPr>
          <w:rFonts w:ascii="Times New Roman" w:eastAsia="Aptos" w:hAnsi="Times New Roman" w:cs="Times New Roman"/>
          <w:sz w:val="24"/>
          <w:szCs w:val="24"/>
        </w:rPr>
        <w:t>«commi da 18 a 21» sono sostituite dalle seguenti: «comma 18»;</w:t>
      </w:r>
    </w:p>
    <w:p w14:paraId="11FBE941" w14:textId="77777777" w:rsidR="00AC2A25" w:rsidRPr="00E63BF1" w:rsidRDefault="00AC2A25"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 le parole</w:t>
      </w:r>
      <w:r w:rsidRPr="00E63BF1">
        <w:rPr>
          <w:rFonts w:ascii="Times New Roman" w:eastAsia="Aptos" w:hAnsi="Times New Roman" w:cs="Times New Roman"/>
          <w:iCs/>
          <w:sz w:val="24"/>
          <w:szCs w:val="24"/>
        </w:rPr>
        <w:t xml:space="preserve">: </w:t>
      </w:r>
      <w:r w:rsidRPr="00E63BF1">
        <w:rPr>
          <w:rFonts w:ascii="Times New Roman" w:eastAsia="Aptos" w:hAnsi="Times New Roman" w:cs="Times New Roman"/>
          <w:sz w:val="24"/>
          <w:szCs w:val="24"/>
        </w:rPr>
        <w:t>«commi 3 e 4» sono sostituite dalle seguenti: «comma 4»;</w:t>
      </w:r>
    </w:p>
    <w:p w14:paraId="0354016A" w14:textId="2FBCDDAA" w:rsidR="00BC5493" w:rsidRPr="00E63BF1" w:rsidRDefault="005D4C2D"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q</w:t>
      </w:r>
      <w:r w:rsidR="00BC5493" w:rsidRPr="00E63BF1">
        <w:rPr>
          <w:rFonts w:ascii="Times New Roman" w:eastAsia="Aptos" w:hAnsi="Times New Roman" w:cs="Times New Roman"/>
          <w:sz w:val="24"/>
          <w:szCs w:val="24"/>
        </w:rPr>
        <w:t>) all’articolo 92</w:t>
      </w:r>
      <w:r w:rsidR="00BC5493" w:rsidRPr="00E63BF1">
        <w:rPr>
          <w:rFonts w:ascii="Times New Roman" w:eastAsia="Aptos" w:hAnsi="Times New Roman" w:cs="Times New Roman"/>
          <w:iCs/>
          <w:sz w:val="24"/>
          <w:szCs w:val="24"/>
        </w:rPr>
        <w:t xml:space="preserve"> sono apportate le seguenti modificazioni: </w:t>
      </w:r>
    </w:p>
    <w:p w14:paraId="48C6FD40" w14:textId="6EF8F68F" w:rsidR="00BC5493" w:rsidRPr="00E63BF1" w:rsidRDefault="00BC5493"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1) alla sotto-rubrica le parole</w:t>
      </w:r>
      <w:r w:rsidR="006B6429"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 xml:space="preserve"> «articolo 12-</w:t>
      </w:r>
      <w:r w:rsidRPr="00E63BF1">
        <w:rPr>
          <w:rFonts w:ascii="Times New Roman" w:eastAsia="Aptos" w:hAnsi="Times New Roman" w:cs="Times New Roman"/>
          <w:i/>
          <w:iCs/>
          <w:sz w:val="24"/>
          <w:szCs w:val="24"/>
        </w:rPr>
        <w:t xml:space="preserve">bis </w:t>
      </w:r>
      <w:r w:rsidRPr="00E63BF1">
        <w:rPr>
          <w:rFonts w:ascii="Times New Roman" w:eastAsia="Aptos" w:hAnsi="Times New Roman" w:cs="Times New Roman"/>
          <w:sz w:val="24"/>
          <w:szCs w:val="24"/>
        </w:rPr>
        <w:t>decreto del Presidente della Repubblica 29 settembre 1973, n. 602</w:t>
      </w:r>
      <w:r w:rsidR="006B6429" w:rsidRPr="00E63BF1">
        <w:rPr>
          <w:rFonts w:ascii="Times New Roman" w:eastAsia="Aptos" w:hAnsi="Times New Roman" w:cs="Times New Roman"/>
          <w:sz w:val="24"/>
          <w:szCs w:val="24"/>
        </w:rPr>
        <w:t xml:space="preserve"> e</w:t>
      </w:r>
      <w:r w:rsidRPr="00E63BF1">
        <w:rPr>
          <w:rFonts w:ascii="Times New Roman" w:eastAsia="Aptos" w:hAnsi="Times New Roman" w:cs="Times New Roman"/>
          <w:sz w:val="24"/>
          <w:szCs w:val="24"/>
        </w:rPr>
        <w:t>» sono soppresse;</w:t>
      </w:r>
    </w:p>
    <w:p w14:paraId="14EE4D82" w14:textId="1A1FEE92" w:rsidR="00BC5493" w:rsidRPr="00E63BF1" w:rsidRDefault="00BC5493"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2) </w:t>
      </w:r>
      <w:r w:rsidR="006B6429" w:rsidRPr="00E63BF1">
        <w:rPr>
          <w:rFonts w:ascii="Times New Roman" w:eastAsia="Aptos" w:hAnsi="Times New Roman" w:cs="Times New Roman"/>
          <w:iCs/>
          <w:sz w:val="24"/>
          <w:szCs w:val="24"/>
        </w:rPr>
        <w:t xml:space="preserve">al comma 1 dopo le parole: </w:t>
      </w:r>
      <w:r w:rsidR="006B6429" w:rsidRPr="00E63BF1">
        <w:rPr>
          <w:rFonts w:ascii="Times New Roman" w:eastAsia="Aptos" w:hAnsi="Times New Roman" w:cs="Times New Roman"/>
          <w:sz w:val="24"/>
          <w:szCs w:val="24"/>
        </w:rPr>
        <w:t xml:space="preserve">«alla riscossione» sono </w:t>
      </w:r>
      <w:r w:rsidR="0038475B" w:rsidRPr="00E63BF1">
        <w:rPr>
          <w:rFonts w:ascii="Times New Roman" w:eastAsia="Aptos" w:hAnsi="Times New Roman" w:cs="Times New Roman"/>
          <w:sz w:val="24"/>
          <w:szCs w:val="24"/>
        </w:rPr>
        <w:t>inserite</w:t>
      </w:r>
      <w:r w:rsidR="006B6429" w:rsidRPr="00E63BF1">
        <w:rPr>
          <w:rFonts w:ascii="Times New Roman" w:eastAsia="Aptos" w:hAnsi="Times New Roman" w:cs="Times New Roman"/>
          <w:sz w:val="24"/>
          <w:szCs w:val="24"/>
        </w:rPr>
        <w:t xml:space="preserve"> le seguenti: «dei crediti relativi ai tributi erariali e regionali,»;</w:t>
      </w:r>
    </w:p>
    <w:p w14:paraId="3C84C624" w14:textId="40369454" w:rsidR="00D17946" w:rsidRPr="00E63BF1" w:rsidRDefault="005D4C2D" w:rsidP="004B5297">
      <w:pPr>
        <w:spacing w:after="0" w:line="276" w:lineRule="auto"/>
        <w:ind w:firstLine="567"/>
        <w:jc w:val="both"/>
        <w:rPr>
          <w:rFonts w:ascii="Times New Roman" w:hAnsi="Times New Roman" w:cs="Times New Roman"/>
          <w:sz w:val="24"/>
          <w:szCs w:val="24"/>
        </w:rPr>
      </w:pPr>
      <w:r w:rsidRPr="00E63BF1">
        <w:rPr>
          <w:rFonts w:ascii="Times New Roman" w:hAnsi="Times New Roman" w:cs="Times New Roman"/>
          <w:sz w:val="24"/>
          <w:szCs w:val="24"/>
        </w:rPr>
        <w:t>r</w:t>
      </w:r>
      <w:r w:rsidR="00D17946" w:rsidRPr="00E63BF1">
        <w:rPr>
          <w:rFonts w:ascii="Times New Roman" w:hAnsi="Times New Roman" w:cs="Times New Roman"/>
          <w:sz w:val="24"/>
          <w:szCs w:val="24"/>
        </w:rPr>
        <w:t xml:space="preserve">) </w:t>
      </w:r>
      <w:r w:rsidR="00D17946" w:rsidRPr="00E63BF1">
        <w:rPr>
          <w:rFonts w:ascii="Times New Roman" w:hAnsi="Times New Roman" w:cs="Times New Roman"/>
          <w:iCs/>
          <w:color w:val="000000" w:themeColor="text1"/>
          <w:sz w:val="24"/>
          <w:szCs w:val="24"/>
        </w:rPr>
        <w:t xml:space="preserve">all’articolo 108, la sotto-rubrica è sostituita </w:t>
      </w:r>
      <w:r w:rsidR="0038475B" w:rsidRPr="00E63BF1">
        <w:rPr>
          <w:rFonts w:ascii="Times New Roman" w:hAnsi="Times New Roman" w:cs="Times New Roman"/>
          <w:iCs/>
          <w:color w:val="000000" w:themeColor="text1"/>
          <w:sz w:val="24"/>
          <w:szCs w:val="24"/>
        </w:rPr>
        <w:t>dal</w:t>
      </w:r>
      <w:r w:rsidR="00D17946" w:rsidRPr="00E63BF1">
        <w:rPr>
          <w:rFonts w:ascii="Times New Roman" w:hAnsi="Times New Roman" w:cs="Times New Roman"/>
          <w:iCs/>
          <w:color w:val="000000" w:themeColor="text1"/>
          <w:sz w:val="24"/>
          <w:szCs w:val="24"/>
        </w:rPr>
        <w:t xml:space="preserve">la seguente: </w:t>
      </w:r>
      <w:r w:rsidR="00D17946" w:rsidRPr="00E63BF1">
        <w:rPr>
          <w:rFonts w:ascii="Times New Roman" w:hAnsi="Times New Roman" w:cs="Times New Roman"/>
          <w:sz w:val="24"/>
          <w:szCs w:val="24"/>
        </w:rPr>
        <w:t>«articolo 28-</w:t>
      </w:r>
      <w:r w:rsidR="00D17946" w:rsidRPr="00E63BF1">
        <w:rPr>
          <w:rFonts w:ascii="Times New Roman" w:hAnsi="Times New Roman" w:cs="Times New Roman"/>
          <w:i/>
          <w:iCs/>
          <w:sz w:val="24"/>
          <w:szCs w:val="24"/>
        </w:rPr>
        <w:t>ter</w:t>
      </w:r>
      <w:r w:rsidR="00D17946" w:rsidRPr="00E63BF1">
        <w:rPr>
          <w:rFonts w:ascii="Times New Roman" w:hAnsi="Times New Roman" w:cs="Times New Roman"/>
          <w:sz w:val="24"/>
          <w:szCs w:val="24"/>
        </w:rPr>
        <w:t xml:space="preserve"> decreto del Presidente della Repubblica 29 settembre 1973, n. 602; articolo 31, comma 1, settimo periodo, decreto-legge 31 maggio 2010, n. 78, convertito, con modificazioni, dalla legge 30 luglio 2010, n. 122; articolo 16, commi 4 e 5, decreto legislativo 29 luglio 2024, n. 110»;</w:t>
      </w:r>
    </w:p>
    <w:p w14:paraId="04C1D6F3" w14:textId="3A223002" w:rsidR="00CE3EA1" w:rsidRPr="00E63BF1" w:rsidRDefault="005D4C2D" w:rsidP="004B5297">
      <w:pPr>
        <w:spacing w:after="0" w:line="276" w:lineRule="auto"/>
        <w:ind w:left="567"/>
        <w:jc w:val="both"/>
        <w:rPr>
          <w:rFonts w:ascii="Times New Roman" w:hAnsi="Times New Roman" w:cs="Times New Roman"/>
          <w:sz w:val="24"/>
          <w:szCs w:val="24"/>
        </w:rPr>
      </w:pPr>
      <w:r w:rsidRPr="00E63BF1">
        <w:rPr>
          <w:rFonts w:ascii="Times New Roman" w:hAnsi="Times New Roman" w:cs="Times New Roman"/>
          <w:sz w:val="24"/>
          <w:szCs w:val="24"/>
        </w:rPr>
        <w:t>s</w:t>
      </w:r>
      <w:r w:rsidR="00CE3EA1" w:rsidRPr="00E63BF1">
        <w:rPr>
          <w:rFonts w:ascii="Times New Roman" w:hAnsi="Times New Roman" w:cs="Times New Roman"/>
          <w:sz w:val="24"/>
          <w:szCs w:val="24"/>
        </w:rPr>
        <w:t xml:space="preserve">) l’articolo 123 è sostituito dal seguente: </w:t>
      </w:r>
    </w:p>
    <w:p w14:paraId="59F4EBB7" w14:textId="48011F1C" w:rsidR="00CE3EA1" w:rsidRPr="00E63BF1" w:rsidRDefault="00CE3EA1" w:rsidP="0054372C">
      <w:pPr>
        <w:spacing w:after="0" w:line="276" w:lineRule="auto"/>
        <w:jc w:val="center"/>
        <w:rPr>
          <w:rFonts w:ascii="Times New Roman" w:hAnsi="Times New Roman" w:cs="Times New Roman"/>
          <w:sz w:val="24"/>
          <w:szCs w:val="24"/>
        </w:rPr>
      </w:pPr>
      <w:r w:rsidRPr="00E63BF1">
        <w:rPr>
          <w:rFonts w:ascii="Times New Roman" w:hAnsi="Times New Roman" w:cs="Times New Roman"/>
          <w:sz w:val="24"/>
          <w:szCs w:val="24"/>
        </w:rPr>
        <w:t>«ART. 123</w:t>
      </w:r>
    </w:p>
    <w:p w14:paraId="2403BEDF" w14:textId="77777777" w:rsidR="00CE3EA1" w:rsidRPr="00E63BF1" w:rsidRDefault="00CE3EA1" w:rsidP="0054372C">
      <w:pPr>
        <w:spacing w:after="0" w:line="276" w:lineRule="auto"/>
        <w:jc w:val="center"/>
        <w:rPr>
          <w:rFonts w:ascii="Times New Roman" w:hAnsi="Times New Roman" w:cs="Times New Roman"/>
          <w:i/>
          <w:iCs/>
          <w:sz w:val="24"/>
          <w:szCs w:val="24"/>
        </w:rPr>
      </w:pPr>
      <w:r w:rsidRPr="00E63BF1">
        <w:rPr>
          <w:rFonts w:ascii="Times New Roman" w:hAnsi="Times New Roman" w:cs="Times New Roman"/>
          <w:i/>
          <w:iCs/>
          <w:sz w:val="24"/>
          <w:szCs w:val="24"/>
        </w:rPr>
        <w:t>Importo minimo iscrivibile a ruolo per particolari tipologie di entrate, pagamento e riscossione di somme di modesto ammontare</w:t>
      </w:r>
    </w:p>
    <w:p w14:paraId="3EBE405C" w14:textId="77777777" w:rsidR="00CE3EA1" w:rsidRPr="00E63BF1" w:rsidRDefault="00CE3EA1" w:rsidP="0054372C">
      <w:pPr>
        <w:spacing w:after="0" w:line="276" w:lineRule="auto"/>
        <w:jc w:val="center"/>
        <w:rPr>
          <w:rFonts w:ascii="Times New Roman" w:hAnsi="Times New Roman" w:cs="Times New Roman"/>
          <w:sz w:val="24"/>
          <w:szCs w:val="24"/>
        </w:rPr>
      </w:pPr>
      <w:r w:rsidRPr="00E63BF1">
        <w:rPr>
          <w:rFonts w:ascii="Times New Roman" w:hAnsi="Times New Roman" w:cs="Times New Roman"/>
          <w:sz w:val="24"/>
          <w:szCs w:val="24"/>
        </w:rPr>
        <w:t>(articolo 12-</w:t>
      </w:r>
      <w:r w:rsidRPr="00E63BF1">
        <w:rPr>
          <w:rFonts w:ascii="Times New Roman" w:hAnsi="Times New Roman" w:cs="Times New Roman"/>
          <w:i/>
          <w:sz w:val="24"/>
          <w:szCs w:val="24"/>
        </w:rPr>
        <w:t xml:space="preserve">bis </w:t>
      </w:r>
      <w:r w:rsidRPr="00E63BF1">
        <w:rPr>
          <w:rFonts w:ascii="Times New Roman" w:hAnsi="Times New Roman" w:cs="Times New Roman"/>
          <w:sz w:val="24"/>
          <w:szCs w:val="24"/>
        </w:rPr>
        <w:t>decreto del Presidente della Repubblica 29 settembre 1973, n. 602; articolo 25, legge 27 dicembre 2002, n. 289; articolo 1, comma 168, legge 27 dicembre 2006, n. 296)</w:t>
      </w:r>
    </w:p>
    <w:p w14:paraId="56512578" w14:textId="5A1E9C31" w:rsidR="00CE3EA1" w:rsidRPr="00E63BF1" w:rsidRDefault="00CE3EA1" w:rsidP="0054372C">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Per le entrate diverse da quelle di cui all’articolo 92 non si procede a iscrizione a ruolo per somme inferiori a euro 10,33; tale importo può essere elevato con il regolamento previsto dall’articolo 16, comma 2, della legge 8 maggio 1998, n. 146.</w:t>
      </w:r>
    </w:p>
    <w:p w14:paraId="02175905" w14:textId="77777777" w:rsidR="00CE3EA1" w:rsidRPr="00E63BF1" w:rsidRDefault="00CE3EA1" w:rsidP="0054372C">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2. Con uno o più decreti del Ministro dell’economia e delle finanze, sono adottate ai sensi dell’articolo 17, comma 2, della legge 23 agosto 1988, n. 400, le disposizioni relative alla disciplina del pagamento e della riscossione di crediti di modesto ammontare e di qualsiasi natura, anche tributaria, applicabile a tutte le amministrazioni pubbliche di cui all’articolo 1, comma 2, del decreto legislativo 30 marzo 2001, n. 165, compresi gli enti pubblici economici, escluse le regioni. </w:t>
      </w:r>
    </w:p>
    <w:p w14:paraId="54BEC1EC" w14:textId="77777777" w:rsidR="00CE3EA1" w:rsidRPr="00E63BF1" w:rsidRDefault="00CE3EA1" w:rsidP="0054372C">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 xml:space="preserve">3. Con i decreti di cui al comma 2 sono stabiliti gli importi corrispondenti alle somme considerate di modesto ammontare, le somme onnicomprensive di interessi o sanzioni comunque denominate nonché norme riguardanti l’esclusione di qualsiasi azione cautelativa, ingiuntiva ed esecutiva. Tali disposizioni si possono applicare anche per periodi d’imposta precedenti e non devono in ogni caso intendersi come franchigia. </w:t>
      </w:r>
    </w:p>
    <w:p w14:paraId="352261EA" w14:textId="66F6C311" w:rsidR="00CE3EA1" w:rsidRPr="00E63BF1" w:rsidRDefault="00C23300" w:rsidP="0054372C">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4</w:t>
      </w:r>
      <w:r w:rsidR="00CE3EA1" w:rsidRPr="00E63BF1">
        <w:rPr>
          <w:rFonts w:ascii="Times New Roman" w:hAnsi="Times New Roman" w:cs="Times New Roman"/>
          <w:sz w:val="24"/>
          <w:szCs w:val="24"/>
        </w:rPr>
        <w:t xml:space="preserve">. Sono esclusi i corrispettivi per servizi resi dalle pubbliche amministrazioni a pagamento. </w:t>
      </w:r>
    </w:p>
    <w:p w14:paraId="03131D10" w14:textId="4139922B" w:rsidR="00CE3EA1" w:rsidRPr="00E63BF1" w:rsidRDefault="00C23300" w:rsidP="0054372C">
      <w:pPr>
        <w:spacing w:after="0" w:line="276" w:lineRule="auto"/>
        <w:jc w:val="both"/>
        <w:rPr>
          <w:rFonts w:ascii="Times New Roman" w:hAnsi="Times New Roman" w:cs="Times New Roman"/>
          <w:iCs/>
          <w:sz w:val="24"/>
          <w:szCs w:val="24"/>
        </w:rPr>
      </w:pPr>
      <w:r w:rsidRPr="00E63BF1">
        <w:rPr>
          <w:rFonts w:ascii="Times New Roman" w:hAnsi="Times New Roman" w:cs="Times New Roman"/>
          <w:sz w:val="24"/>
          <w:szCs w:val="24"/>
        </w:rPr>
        <w:t>5</w:t>
      </w:r>
      <w:r w:rsidR="00CE3EA1" w:rsidRPr="00E63BF1">
        <w:rPr>
          <w:rFonts w:ascii="Times New Roman" w:hAnsi="Times New Roman" w:cs="Times New Roman"/>
          <w:sz w:val="24"/>
          <w:szCs w:val="24"/>
        </w:rPr>
        <w:t>. Gli importi sono, in ogni caso, arrotondati all’unità di euro. In sede di prima applicazione dei decreti di cui al comma 2, l’importo minimo non può essere inferiore a 12 euro.</w:t>
      </w:r>
    </w:p>
    <w:p w14:paraId="2232BD8F" w14:textId="43D45C6E" w:rsidR="00F53740" w:rsidRPr="00E63BF1" w:rsidRDefault="00C23300" w:rsidP="0054372C">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6</w:t>
      </w:r>
      <w:r w:rsidR="00CE3EA1" w:rsidRPr="00E63BF1">
        <w:rPr>
          <w:rFonts w:ascii="Times New Roman" w:hAnsi="Times New Roman" w:cs="Times New Roman"/>
          <w:sz w:val="24"/>
          <w:szCs w:val="24"/>
        </w:rPr>
        <w:t>. Gli enti locali, nel rispetto dei princìpi posti dai commi 2, 3</w:t>
      </w:r>
      <w:r w:rsidRPr="00E63BF1">
        <w:rPr>
          <w:rFonts w:ascii="Times New Roman" w:hAnsi="Times New Roman" w:cs="Times New Roman"/>
          <w:sz w:val="24"/>
          <w:szCs w:val="24"/>
        </w:rPr>
        <w:t xml:space="preserve">, </w:t>
      </w:r>
      <w:r w:rsidR="00CE3EA1" w:rsidRPr="00E63BF1">
        <w:rPr>
          <w:rFonts w:ascii="Times New Roman" w:hAnsi="Times New Roman" w:cs="Times New Roman"/>
          <w:sz w:val="24"/>
          <w:szCs w:val="24"/>
        </w:rPr>
        <w:t>4</w:t>
      </w:r>
      <w:bookmarkStart w:id="66" w:name="_Hlk204180702"/>
      <w:r w:rsidRPr="00E63BF1">
        <w:rPr>
          <w:rFonts w:ascii="Times New Roman" w:hAnsi="Times New Roman" w:cs="Times New Roman"/>
          <w:sz w:val="24"/>
          <w:szCs w:val="24"/>
        </w:rPr>
        <w:t xml:space="preserve"> e 5</w:t>
      </w:r>
      <w:r w:rsidR="00CE3EA1" w:rsidRPr="00E63BF1">
        <w:rPr>
          <w:rFonts w:ascii="Times New Roman" w:hAnsi="Times New Roman" w:cs="Times New Roman"/>
          <w:sz w:val="24"/>
          <w:szCs w:val="24"/>
        </w:rPr>
        <w:t>,</w:t>
      </w:r>
      <w:bookmarkEnd w:id="66"/>
      <w:r w:rsidR="00CE3EA1" w:rsidRPr="00E63BF1">
        <w:rPr>
          <w:rFonts w:ascii="Times New Roman" w:hAnsi="Times New Roman" w:cs="Times New Roman"/>
          <w:sz w:val="24"/>
          <w:szCs w:val="24"/>
        </w:rPr>
        <w:t xml:space="preserve"> stabiliscono per ciascun tributo di propria competenza gli importi fino a concorrenza dei quali i versamenti non sono dovuti o non sono effettuati i rimborsi. In caso di inottemperanza, si applica la disciplina prevista dai medesimi commi 2, 3</w:t>
      </w:r>
      <w:r w:rsidRPr="00E63BF1">
        <w:rPr>
          <w:rFonts w:ascii="Times New Roman" w:hAnsi="Times New Roman" w:cs="Times New Roman"/>
          <w:sz w:val="24"/>
          <w:szCs w:val="24"/>
        </w:rPr>
        <w:t>,</w:t>
      </w:r>
      <w:r w:rsidR="00CE3EA1" w:rsidRPr="00E63BF1">
        <w:rPr>
          <w:rFonts w:ascii="Times New Roman" w:hAnsi="Times New Roman" w:cs="Times New Roman"/>
          <w:sz w:val="24"/>
          <w:szCs w:val="24"/>
        </w:rPr>
        <w:t xml:space="preserve"> 4</w:t>
      </w:r>
      <w:r w:rsidRPr="00E63BF1">
        <w:rPr>
          <w:rFonts w:ascii="Times New Roman" w:hAnsi="Times New Roman" w:cs="Times New Roman"/>
          <w:sz w:val="24"/>
          <w:szCs w:val="24"/>
        </w:rPr>
        <w:t xml:space="preserve"> e 5</w:t>
      </w:r>
      <w:r w:rsidR="00CE3EA1" w:rsidRPr="00E63BF1">
        <w:rPr>
          <w:rFonts w:ascii="Times New Roman" w:hAnsi="Times New Roman" w:cs="Times New Roman"/>
          <w:sz w:val="24"/>
          <w:szCs w:val="24"/>
        </w:rPr>
        <w:t>.»;</w:t>
      </w:r>
    </w:p>
    <w:p w14:paraId="0BA4EFCF" w14:textId="78A120CF" w:rsidR="0003011B"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lastRenderedPageBreak/>
        <w:t>t</w:t>
      </w:r>
      <w:r w:rsidR="00F53740" w:rsidRPr="00E63BF1">
        <w:rPr>
          <w:rFonts w:ascii="Times New Roman" w:eastAsia="Aptos" w:hAnsi="Times New Roman" w:cs="Times New Roman"/>
          <w:sz w:val="24"/>
          <w:szCs w:val="24"/>
        </w:rPr>
        <w:t>)</w:t>
      </w:r>
      <w:r w:rsidR="00F53740" w:rsidRPr="00E63BF1">
        <w:rPr>
          <w:rFonts w:ascii="Times New Roman" w:eastAsia="Aptos" w:hAnsi="Times New Roman" w:cs="Times New Roman"/>
          <w:b/>
          <w:bCs/>
          <w:sz w:val="24"/>
          <w:szCs w:val="24"/>
        </w:rPr>
        <w:t xml:space="preserve"> </w:t>
      </w:r>
      <w:r w:rsidR="0003011B" w:rsidRPr="00E63BF1">
        <w:rPr>
          <w:rFonts w:ascii="Times New Roman" w:eastAsia="Aptos" w:hAnsi="Times New Roman" w:cs="Times New Roman"/>
          <w:sz w:val="24"/>
          <w:szCs w:val="24"/>
        </w:rPr>
        <w:t>all’articolo 131, comma 5, dopo le parole: «ente impositore» sono inserite le seguenti: «presso la sede territoriale nella cui circoscrizione risiedono i soggetti privati interessati»;</w:t>
      </w:r>
    </w:p>
    <w:p w14:paraId="51909B2F" w14:textId="62716201" w:rsidR="0003011B"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u</w:t>
      </w:r>
      <w:r w:rsidR="00CE3EA1" w:rsidRPr="00E63BF1">
        <w:rPr>
          <w:rFonts w:ascii="Times New Roman" w:eastAsia="Aptos" w:hAnsi="Times New Roman" w:cs="Times New Roman"/>
          <w:sz w:val="24"/>
          <w:szCs w:val="24"/>
        </w:rPr>
        <w:t xml:space="preserve">) </w:t>
      </w:r>
      <w:r w:rsidR="0003011B" w:rsidRPr="00E63BF1">
        <w:rPr>
          <w:rFonts w:ascii="Times New Roman" w:eastAsia="Aptos" w:hAnsi="Times New Roman" w:cs="Times New Roman"/>
          <w:sz w:val="24"/>
          <w:szCs w:val="24"/>
        </w:rPr>
        <w:t>all’articolo 136, comma 2, è aggiunto, in fine, il seguente periodo: «Il ricorso è notificato all’ente impositore presso la sede territoriale nella cui circoscrizione risiedono i soggetti privati interessati.»;</w:t>
      </w:r>
    </w:p>
    <w:p w14:paraId="1E34EE7B" w14:textId="5B705A9E" w:rsidR="00CE3EA1" w:rsidRPr="00E63BF1" w:rsidRDefault="005D4C2D" w:rsidP="004B5297">
      <w:pPr>
        <w:spacing w:after="0" w:line="276" w:lineRule="auto"/>
        <w:ind w:firstLine="567"/>
        <w:jc w:val="both"/>
        <w:rPr>
          <w:rFonts w:ascii="Times New Roman" w:hAnsi="Times New Roman" w:cs="Times New Roman"/>
          <w:sz w:val="24"/>
          <w:szCs w:val="24"/>
        </w:rPr>
      </w:pPr>
      <w:r w:rsidRPr="00E63BF1">
        <w:rPr>
          <w:rFonts w:ascii="Times New Roman" w:eastAsia="Aptos" w:hAnsi="Times New Roman" w:cs="Times New Roman"/>
          <w:sz w:val="24"/>
          <w:szCs w:val="24"/>
        </w:rPr>
        <w:t>v</w:t>
      </w:r>
      <w:r w:rsidR="00CE3EA1" w:rsidRPr="00E63BF1">
        <w:rPr>
          <w:rFonts w:ascii="Times New Roman" w:eastAsia="Aptos" w:hAnsi="Times New Roman" w:cs="Times New Roman"/>
          <w:sz w:val="24"/>
          <w:szCs w:val="24"/>
        </w:rPr>
        <w:t xml:space="preserve">) </w:t>
      </w:r>
      <w:r w:rsidR="00CE3EA1" w:rsidRPr="00E63BF1">
        <w:rPr>
          <w:rFonts w:ascii="Times New Roman" w:hAnsi="Times New Roman" w:cs="Times New Roman"/>
          <w:iCs/>
          <w:color w:val="000000" w:themeColor="text1"/>
          <w:sz w:val="24"/>
          <w:szCs w:val="24"/>
        </w:rPr>
        <w:t xml:space="preserve">all’articolo 142, alla sotto-rubrica, dopo le parole: </w:t>
      </w:r>
      <w:r w:rsidR="00CE3EA1" w:rsidRPr="00E63BF1">
        <w:rPr>
          <w:rFonts w:ascii="Times New Roman" w:hAnsi="Times New Roman" w:cs="Times New Roman"/>
          <w:sz w:val="24"/>
          <w:szCs w:val="24"/>
        </w:rPr>
        <w:t xml:space="preserve">«articolo 66» sono </w:t>
      </w:r>
      <w:r w:rsidR="0038475B" w:rsidRPr="00E63BF1">
        <w:rPr>
          <w:rFonts w:ascii="Times New Roman" w:hAnsi="Times New Roman" w:cs="Times New Roman"/>
          <w:sz w:val="24"/>
          <w:szCs w:val="24"/>
        </w:rPr>
        <w:t>inserite</w:t>
      </w:r>
      <w:r w:rsidR="00CE3EA1" w:rsidRPr="00E63BF1">
        <w:rPr>
          <w:rFonts w:ascii="Times New Roman" w:hAnsi="Times New Roman" w:cs="Times New Roman"/>
          <w:sz w:val="24"/>
          <w:szCs w:val="24"/>
        </w:rPr>
        <w:t xml:space="preserve"> le seguenti: «, comma 2,»;</w:t>
      </w:r>
    </w:p>
    <w:p w14:paraId="339E42C0" w14:textId="431D13FC" w:rsidR="0003011B"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z</w:t>
      </w:r>
      <w:r w:rsidR="008950F6" w:rsidRPr="00E63BF1">
        <w:rPr>
          <w:rFonts w:ascii="Times New Roman" w:eastAsia="Aptos" w:hAnsi="Times New Roman" w:cs="Times New Roman"/>
          <w:sz w:val="24"/>
          <w:szCs w:val="24"/>
        </w:rPr>
        <w:t xml:space="preserve">) </w:t>
      </w:r>
      <w:r w:rsidR="0003011B" w:rsidRPr="00E63BF1">
        <w:rPr>
          <w:rFonts w:ascii="Times New Roman" w:eastAsia="Aptos" w:hAnsi="Times New Roman" w:cs="Times New Roman"/>
          <w:sz w:val="24"/>
          <w:szCs w:val="24"/>
        </w:rPr>
        <w:t>all’articolo 154, comma 1, lettera a), dopo le parole: «dei beni» sono inserite le seguenti: «e per quelle che riguardano gli atti dell’esecuzione forzata tributaria successivi alla notifica della cartella di pagamento o all’avviso di cui all’articolo 146»;</w:t>
      </w:r>
    </w:p>
    <w:p w14:paraId="780C0921" w14:textId="651EE7D2" w:rsidR="008950F6"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aa</w:t>
      </w:r>
      <w:r w:rsidR="008950F6" w:rsidRPr="00E63BF1">
        <w:rPr>
          <w:rFonts w:ascii="Times New Roman" w:eastAsia="Aptos" w:hAnsi="Times New Roman" w:cs="Times New Roman"/>
          <w:sz w:val="24"/>
          <w:szCs w:val="24"/>
        </w:rPr>
        <w:t xml:space="preserve">) all’articolo 173, alla sotto-rubrica, dopo le parole: «articolo 74» sono </w:t>
      </w:r>
      <w:r w:rsidR="0038475B" w:rsidRPr="00E63BF1">
        <w:rPr>
          <w:rFonts w:ascii="Times New Roman" w:eastAsia="Aptos" w:hAnsi="Times New Roman" w:cs="Times New Roman"/>
          <w:sz w:val="24"/>
          <w:szCs w:val="24"/>
        </w:rPr>
        <w:t>inserite</w:t>
      </w:r>
      <w:r w:rsidR="008950F6" w:rsidRPr="00E63BF1">
        <w:rPr>
          <w:rFonts w:ascii="Times New Roman" w:eastAsia="Aptos" w:hAnsi="Times New Roman" w:cs="Times New Roman"/>
          <w:sz w:val="24"/>
          <w:szCs w:val="24"/>
        </w:rPr>
        <w:t xml:space="preserve"> le seguenti: «, comma 1,»;</w:t>
      </w:r>
    </w:p>
    <w:p w14:paraId="5AE2F737" w14:textId="6005EAE5" w:rsidR="008950F6" w:rsidRPr="00E63BF1" w:rsidRDefault="005D4C2D" w:rsidP="004B5297">
      <w:pPr>
        <w:spacing w:after="0" w:line="276" w:lineRule="auto"/>
        <w:ind w:firstLine="567"/>
        <w:jc w:val="both"/>
        <w:rPr>
          <w:rFonts w:ascii="Times New Roman" w:eastAsia="Aptos" w:hAnsi="Times New Roman" w:cs="Times New Roman"/>
          <w:sz w:val="24"/>
          <w:szCs w:val="24"/>
        </w:rPr>
      </w:pPr>
      <w:proofErr w:type="spellStart"/>
      <w:r w:rsidRPr="00E63BF1">
        <w:rPr>
          <w:rFonts w:ascii="Times New Roman" w:eastAsia="Aptos" w:hAnsi="Times New Roman" w:cs="Times New Roman"/>
          <w:sz w:val="24"/>
          <w:szCs w:val="24"/>
        </w:rPr>
        <w:t>bb</w:t>
      </w:r>
      <w:proofErr w:type="spellEnd"/>
      <w:r w:rsidR="008950F6" w:rsidRPr="00E63BF1">
        <w:rPr>
          <w:rFonts w:ascii="Times New Roman" w:eastAsia="Aptos" w:hAnsi="Times New Roman" w:cs="Times New Roman"/>
          <w:sz w:val="24"/>
          <w:szCs w:val="24"/>
        </w:rPr>
        <w:t>) all’articolo 22</w:t>
      </w:r>
      <w:r w:rsidR="000A6BAE" w:rsidRPr="00E63BF1">
        <w:rPr>
          <w:rFonts w:ascii="Times New Roman" w:eastAsia="Aptos" w:hAnsi="Times New Roman" w:cs="Times New Roman"/>
          <w:sz w:val="24"/>
          <w:szCs w:val="24"/>
        </w:rPr>
        <w:t>0, al comma 3, le parole: «della Tesoreria dello Stato» sono sostituite dalle seguenti: «delle ragionerie territoriali dello Stato»</w:t>
      </w:r>
      <w:r w:rsidR="008950F6" w:rsidRPr="00E63BF1">
        <w:rPr>
          <w:rFonts w:ascii="Times New Roman" w:eastAsia="Aptos" w:hAnsi="Times New Roman" w:cs="Times New Roman"/>
          <w:sz w:val="24"/>
          <w:szCs w:val="24"/>
        </w:rPr>
        <w:t>;</w:t>
      </w:r>
    </w:p>
    <w:p w14:paraId="3ACC5F95" w14:textId="6B91935D" w:rsidR="008950F6" w:rsidRPr="00E63BF1" w:rsidRDefault="005D4C2D"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cc</w:t>
      </w:r>
      <w:r w:rsidR="008950F6" w:rsidRPr="00E63BF1">
        <w:rPr>
          <w:rFonts w:ascii="Times New Roman" w:eastAsia="Aptos" w:hAnsi="Times New Roman" w:cs="Times New Roman"/>
          <w:sz w:val="24"/>
          <w:szCs w:val="24"/>
        </w:rPr>
        <w:t xml:space="preserve">) </w:t>
      </w:r>
      <w:r w:rsidR="008950F6" w:rsidRPr="00E63BF1">
        <w:rPr>
          <w:rFonts w:ascii="Times New Roman" w:eastAsia="Aptos" w:hAnsi="Times New Roman" w:cs="Times New Roman"/>
          <w:iCs/>
          <w:sz w:val="24"/>
          <w:szCs w:val="24"/>
        </w:rPr>
        <w:t xml:space="preserve">all’articolo 238, comma 1, lettera c), dopo le parole: </w:t>
      </w:r>
      <w:r w:rsidR="008950F6" w:rsidRPr="00E63BF1">
        <w:rPr>
          <w:rFonts w:ascii="Times New Roman" w:eastAsia="Aptos" w:hAnsi="Times New Roman" w:cs="Times New Roman"/>
          <w:sz w:val="24"/>
          <w:szCs w:val="24"/>
        </w:rPr>
        <w:t xml:space="preserve">«articolo 43» sono </w:t>
      </w:r>
      <w:r w:rsidR="0038475B" w:rsidRPr="00E63BF1">
        <w:rPr>
          <w:rFonts w:ascii="Times New Roman" w:eastAsia="Aptos" w:hAnsi="Times New Roman" w:cs="Times New Roman"/>
          <w:sz w:val="24"/>
          <w:szCs w:val="24"/>
        </w:rPr>
        <w:t>inserite</w:t>
      </w:r>
      <w:r w:rsidR="008950F6" w:rsidRPr="00E63BF1">
        <w:rPr>
          <w:rFonts w:ascii="Times New Roman" w:eastAsia="Aptos" w:hAnsi="Times New Roman" w:cs="Times New Roman"/>
          <w:sz w:val="24"/>
          <w:szCs w:val="24"/>
        </w:rPr>
        <w:t xml:space="preserve"> le seguenti: «, comma 2,»;</w:t>
      </w:r>
    </w:p>
    <w:p w14:paraId="33E5050F" w14:textId="7E7133DA" w:rsidR="008950F6" w:rsidRPr="00E63BF1" w:rsidRDefault="005D4C2D" w:rsidP="004B5297">
      <w:pPr>
        <w:spacing w:after="0" w:line="276" w:lineRule="auto"/>
        <w:ind w:left="567"/>
        <w:jc w:val="both"/>
        <w:rPr>
          <w:rFonts w:ascii="Times New Roman" w:eastAsia="Aptos" w:hAnsi="Times New Roman" w:cs="Times New Roman"/>
          <w:iCs/>
          <w:sz w:val="24"/>
          <w:szCs w:val="24"/>
        </w:rPr>
      </w:pPr>
      <w:proofErr w:type="spellStart"/>
      <w:r w:rsidRPr="00E63BF1">
        <w:rPr>
          <w:rFonts w:ascii="Times New Roman" w:eastAsia="Aptos" w:hAnsi="Times New Roman" w:cs="Times New Roman"/>
          <w:iCs/>
          <w:sz w:val="24"/>
          <w:szCs w:val="24"/>
        </w:rPr>
        <w:t>dd</w:t>
      </w:r>
      <w:proofErr w:type="spellEnd"/>
      <w:r w:rsidR="008950F6" w:rsidRPr="00E63BF1">
        <w:rPr>
          <w:rFonts w:ascii="Times New Roman" w:eastAsia="Aptos" w:hAnsi="Times New Roman" w:cs="Times New Roman"/>
          <w:iCs/>
          <w:sz w:val="24"/>
          <w:szCs w:val="24"/>
        </w:rPr>
        <w:t>) all’articolo 241, comma 1:</w:t>
      </w:r>
    </w:p>
    <w:p w14:paraId="73FFE2DE" w14:textId="4D5C0583" w:rsidR="008950F6" w:rsidRPr="00E63BF1" w:rsidRDefault="008950F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1) </w:t>
      </w:r>
      <w:r w:rsidRPr="00E63BF1">
        <w:rPr>
          <w:rFonts w:ascii="Times New Roman" w:eastAsia="Aptos" w:hAnsi="Times New Roman" w:cs="Times New Roman"/>
          <w:iCs/>
          <w:sz w:val="24"/>
          <w:szCs w:val="24"/>
        </w:rPr>
        <w:t xml:space="preserve">alla lettera i), dopo le parole: </w:t>
      </w:r>
      <w:r w:rsidRPr="00E63BF1">
        <w:rPr>
          <w:rFonts w:ascii="Times New Roman" w:eastAsia="Aptos" w:hAnsi="Times New Roman" w:cs="Times New Roman"/>
          <w:sz w:val="24"/>
          <w:szCs w:val="24"/>
        </w:rPr>
        <w:t xml:space="preserve">«articoli 5, 6, 7, 8, 9, </w:t>
      </w:r>
      <w:r w:rsidR="00AF4A0F" w:rsidRPr="00E63BF1">
        <w:rPr>
          <w:rFonts w:ascii="Times New Roman" w:eastAsia="Aptos" w:hAnsi="Times New Roman" w:cs="Times New Roman"/>
          <w:sz w:val="24"/>
          <w:szCs w:val="24"/>
        </w:rPr>
        <w:t xml:space="preserve">10, </w:t>
      </w:r>
      <w:r w:rsidRPr="00E63BF1">
        <w:rPr>
          <w:rFonts w:ascii="Times New Roman" w:eastAsia="Aptos" w:hAnsi="Times New Roman" w:cs="Times New Roman"/>
          <w:sz w:val="24"/>
          <w:szCs w:val="24"/>
        </w:rPr>
        <w:t xml:space="preserve">11» sono </w:t>
      </w:r>
      <w:r w:rsidR="0038475B" w:rsidRPr="00E63BF1">
        <w:rPr>
          <w:rFonts w:ascii="Times New Roman" w:eastAsia="Aptos" w:hAnsi="Times New Roman" w:cs="Times New Roman"/>
          <w:sz w:val="24"/>
          <w:szCs w:val="24"/>
        </w:rPr>
        <w:t>inserite</w:t>
      </w:r>
      <w:r w:rsidRPr="00E63BF1">
        <w:rPr>
          <w:rFonts w:ascii="Times New Roman" w:eastAsia="Aptos" w:hAnsi="Times New Roman" w:cs="Times New Roman"/>
          <w:sz w:val="24"/>
          <w:szCs w:val="24"/>
        </w:rPr>
        <w:t xml:space="preserve"> le seguenti: «, commi 1 e 2,»;</w:t>
      </w:r>
    </w:p>
    <w:p w14:paraId="3AAF575C" w14:textId="253CAED0" w:rsidR="008950F6" w:rsidRPr="00E63BF1" w:rsidRDefault="008950F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2)</w:t>
      </w:r>
      <w:r w:rsidRPr="00E63BF1">
        <w:rPr>
          <w:rFonts w:ascii="Times New Roman" w:eastAsia="Aptos" w:hAnsi="Times New Roman" w:cs="Times New Roman"/>
          <w:iCs/>
          <w:sz w:val="24"/>
          <w:szCs w:val="24"/>
        </w:rPr>
        <w:t xml:space="preserve"> alla lettera cc), dopo le parole: </w:t>
      </w:r>
      <w:r w:rsidRPr="00E63BF1">
        <w:rPr>
          <w:rFonts w:ascii="Times New Roman" w:eastAsia="Aptos" w:hAnsi="Times New Roman" w:cs="Times New Roman"/>
          <w:sz w:val="24"/>
          <w:szCs w:val="24"/>
        </w:rPr>
        <w:t xml:space="preserve">«articolo 25» sono </w:t>
      </w:r>
      <w:r w:rsidR="00FE1735">
        <w:rPr>
          <w:rFonts w:ascii="Times New Roman" w:eastAsia="Aptos" w:hAnsi="Times New Roman" w:cs="Times New Roman"/>
          <w:sz w:val="24"/>
          <w:szCs w:val="24"/>
        </w:rPr>
        <w:t>inserite</w:t>
      </w:r>
      <w:r w:rsidRPr="00E63BF1">
        <w:rPr>
          <w:rFonts w:ascii="Times New Roman" w:eastAsia="Aptos" w:hAnsi="Times New Roman" w:cs="Times New Roman"/>
          <w:sz w:val="24"/>
          <w:szCs w:val="24"/>
        </w:rPr>
        <w:t xml:space="preserve"> le seguenti: «, comma 1,»;</w:t>
      </w:r>
    </w:p>
    <w:p w14:paraId="73B72FDF" w14:textId="2346DA11" w:rsidR="008950F6" w:rsidRPr="00E63BF1" w:rsidRDefault="008950F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3) </w:t>
      </w:r>
      <w:r w:rsidRPr="00E63BF1">
        <w:rPr>
          <w:rFonts w:ascii="Times New Roman" w:eastAsia="Aptos" w:hAnsi="Times New Roman" w:cs="Times New Roman"/>
          <w:iCs/>
          <w:sz w:val="24"/>
          <w:szCs w:val="24"/>
        </w:rPr>
        <w:t xml:space="preserve">alla lettera </w:t>
      </w:r>
      <w:proofErr w:type="spellStart"/>
      <w:r w:rsidRPr="00E63BF1">
        <w:rPr>
          <w:rFonts w:ascii="Times New Roman" w:eastAsia="Aptos" w:hAnsi="Times New Roman" w:cs="Times New Roman"/>
          <w:iCs/>
          <w:sz w:val="24"/>
          <w:szCs w:val="24"/>
        </w:rPr>
        <w:t>ll</w:t>
      </w:r>
      <w:proofErr w:type="spellEnd"/>
      <w:r w:rsidRPr="00E63BF1">
        <w:rPr>
          <w:rFonts w:ascii="Times New Roman" w:eastAsia="Aptos" w:hAnsi="Times New Roman" w:cs="Times New Roman"/>
          <w:iCs/>
          <w:sz w:val="24"/>
          <w:szCs w:val="24"/>
        </w:rPr>
        <w:t xml:space="preserve">), dopo le parole: </w:t>
      </w:r>
      <w:r w:rsidRPr="00E63BF1">
        <w:rPr>
          <w:rFonts w:ascii="Times New Roman" w:eastAsia="Aptos" w:hAnsi="Times New Roman" w:cs="Times New Roman"/>
          <w:sz w:val="24"/>
          <w:szCs w:val="24"/>
        </w:rPr>
        <w:t>«commi 11-</w:t>
      </w:r>
      <w:r w:rsidRPr="00E63BF1">
        <w:rPr>
          <w:rFonts w:ascii="Times New Roman" w:eastAsia="Aptos" w:hAnsi="Times New Roman" w:cs="Times New Roman"/>
          <w:i/>
          <w:iCs/>
          <w:sz w:val="24"/>
          <w:szCs w:val="24"/>
        </w:rPr>
        <w:t>bis</w:t>
      </w:r>
      <w:r w:rsidRPr="00E63BF1">
        <w:rPr>
          <w:rFonts w:ascii="Times New Roman" w:eastAsia="Aptos" w:hAnsi="Times New Roman" w:cs="Times New Roman"/>
          <w:sz w:val="24"/>
          <w:szCs w:val="24"/>
        </w:rPr>
        <w:t xml:space="preserve">,» sono </w:t>
      </w:r>
      <w:r w:rsidR="0038475B" w:rsidRPr="00E63BF1">
        <w:rPr>
          <w:rFonts w:ascii="Times New Roman" w:eastAsia="Aptos" w:hAnsi="Times New Roman" w:cs="Times New Roman"/>
          <w:sz w:val="24"/>
          <w:szCs w:val="24"/>
        </w:rPr>
        <w:t>inserite</w:t>
      </w:r>
      <w:r w:rsidRPr="00E63BF1">
        <w:rPr>
          <w:rFonts w:ascii="Times New Roman" w:eastAsia="Aptos" w:hAnsi="Times New Roman" w:cs="Times New Roman"/>
          <w:sz w:val="24"/>
          <w:szCs w:val="24"/>
        </w:rPr>
        <w:t xml:space="preserve"> le seguenti: «primo periodo,»;</w:t>
      </w:r>
    </w:p>
    <w:p w14:paraId="3FB25155" w14:textId="35659D57" w:rsidR="008950F6" w:rsidRPr="00E63BF1" w:rsidRDefault="008950F6"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4) </w:t>
      </w:r>
      <w:r w:rsidR="00302C57" w:rsidRPr="00E63BF1">
        <w:rPr>
          <w:rFonts w:ascii="Times New Roman" w:eastAsia="Aptos" w:hAnsi="Times New Roman" w:cs="Times New Roman"/>
          <w:sz w:val="24"/>
          <w:szCs w:val="24"/>
        </w:rPr>
        <w:t xml:space="preserve">dopo la lettera </w:t>
      </w:r>
      <w:proofErr w:type="spellStart"/>
      <w:r w:rsidR="00302C57" w:rsidRPr="00E63BF1">
        <w:rPr>
          <w:rFonts w:ascii="Times New Roman" w:eastAsia="Aptos" w:hAnsi="Times New Roman" w:cs="Times New Roman"/>
          <w:sz w:val="24"/>
          <w:szCs w:val="24"/>
        </w:rPr>
        <w:t>ll</w:t>
      </w:r>
      <w:proofErr w:type="spellEnd"/>
      <w:r w:rsidR="00302C57" w:rsidRPr="00E63BF1">
        <w:rPr>
          <w:rFonts w:ascii="Times New Roman" w:eastAsia="Aptos" w:hAnsi="Times New Roman" w:cs="Times New Roman"/>
          <w:sz w:val="24"/>
          <w:szCs w:val="24"/>
        </w:rPr>
        <w:t>) è aggiunta la seguente: «</w:t>
      </w:r>
      <w:proofErr w:type="spellStart"/>
      <w:r w:rsidRPr="00E63BF1">
        <w:rPr>
          <w:rFonts w:ascii="Times New Roman" w:eastAsia="Aptos" w:hAnsi="Times New Roman" w:cs="Times New Roman"/>
          <w:sz w:val="24"/>
          <w:szCs w:val="24"/>
        </w:rPr>
        <w:t>ll</w:t>
      </w:r>
      <w:proofErr w:type="spellEnd"/>
      <w:r w:rsidRPr="00E63BF1">
        <w:rPr>
          <w:rFonts w:ascii="Times New Roman" w:eastAsia="Aptos" w:hAnsi="Times New Roman" w:cs="Times New Roman"/>
          <w:sz w:val="24"/>
          <w:szCs w:val="24"/>
        </w:rPr>
        <w:t>-bis) l’articolo 1, comma 168, della legge 27 dicembre 2006, n. 296</w:t>
      </w:r>
      <w:r w:rsidR="00AE4A5D" w:rsidRPr="00E63BF1">
        <w:rPr>
          <w:rFonts w:ascii="Times New Roman" w:eastAsia="Aptos" w:hAnsi="Times New Roman" w:cs="Times New Roman"/>
          <w:sz w:val="24"/>
          <w:szCs w:val="24"/>
        </w:rPr>
        <w:t>;</w:t>
      </w:r>
      <w:r w:rsidR="00302C57" w:rsidRPr="00E63BF1">
        <w:rPr>
          <w:rFonts w:ascii="Times New Roman" w:eastAsia="Aptos" w:hAnsi="Times New Roman" w:cs="Times New Roman"/>
          <w:sz w:val="24"/>
          <w:szCs w:val="24"/>
        </w:rPr>
        <w:t>»</w:t>
      </w:r>
      <w:r w:rsidRPr="00E63BF1">
        <w:rPr>
          <w:rFonts w:ascii="Times New Roman" w:eastAsia="Aptos" w:hAnsi="Times New Roman" w:cs="Times New Roman"/>
          <w:sz w:val="24"/>
          <w:szCs w:val="24"/>
        </w:rPr>
        <w:t>;</w:t>
      </w:r>
    </w:p>
    <w:p w14:paraId="55B47AD7" w14:textId="4E9C69C2" w:rsidR="008950F6" w:rsidRPr="00E63BF1" w:rsidRDefault="00302C57"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5</w:t>
      </w:r>
      <w:r w:rsidR="008950F6" w:rsidRPr="00E63BF1">
        <w:rPr>
          <w:rFonts w:ascii="Times New Roman" w:eastAsia="Aptos" w:hAnsi="Times New Roman" w:cs="Times New Roman"/>
          <w:sz w:val="24"/>
          <w:szCs w:val="24"/>
        </w:rPr>
        <w:t>)</w:t>
      </w:r>
      <w:r w:rsidR="008950F6" w:rsidRPr="00E63BF1">
        <w:rPr>
          <w:rFonts w:ascii="Times New Roman" w:eastAsia="Aptos" w:hAnsi="Times New Roman" w:cs="Times New Roman"/>
          <w:iCs/>
          <w:sz w:val="24"/>
          <w:szCs w:val="24"/>
        </w:rPr>
        <w:t xml:space="preserve"> alla lettera </w:t>
      </w:r>
      <w:proofErr w:type="spellStart"/>
      <w:r w:rsidR="008950F6" w:rsidRPr="00E63BF1">
        <w:rPr>
          <w:rFonts w:ascii="Times New Roman" w:eastAsia="Aptos" w:hAnsi="Times New Roman" w:cs="Times New Roman"/>
          <w:iCs/>
          <w:sz w:val="24"/>
          <w:szCs w:val="24"/>
        </w:rPr>
        <w:t>nnn</w:t>
      </w:r>
      <w:proofErr w:type="spellEnd"/>
      <w:r w:rsidR="008950F6" w:rsidRPr="00E63BF1">
        <w:rPr>
          <w:rFonts w:ascii="Times New Roman" w:eastAsia="Aptos" w:hAnsi="Times New Roman" w:cs="Times New Roman"/>
          <w:iCs/>
          <w:sz w:val="24"/>
          <w:szCs w:val="24"/>
        </w:rPr>
        <w:t xml:space="preserve">), le parole: </w:t>
      </w:r>
      <w:r w:rsidR="008950F6" w:rsidRPr="00E63BF1">
        <w:rPr>
          <w:rFonts w:ascii="Times New Roman" w:eastAsia="Aptos" w:hAnsi="Times New Roman" w:cs="Times New Roman"/>
          <w:sz w:val="24"/>
          <w:szCs w:val="24"/>
        </w:rPr>
        <w:t>«commi 3 e 4» sono sostituite con le seguenti: «comma 4»;</w:t>
      </w:r>
    </w:p>
    <w:p w14:paraId="07D97BA0" w14:textId="115EEB74" w:rsidR="008950F6" w:rsidRPr="00E63BF1" w:rsidRDefault="00302C57"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6</w:t>
      </w:r>
      <w:r w:rsidR="008950F6" w:rsidRPr="00E63BF1">
        <w:rPr>
          <w:rFonts w:ascii="Times New Roman" w:eastAsia="Aptos" w:hAnsi="Times New Roman" w:cs="Times New Roman"/>
          <w:sz w:val="24"/>
          <w:szCs w:val="24"/>
        </w:rPr>
        <w:t xml:space="preserve">) la lettera </w:t>
      </w:r>
      <w:proofErr w:type="spellStart"/>
      <w:r w:rsidR="008950F6" w:rsidRPr="00E63BF1">
        <w:rPr>
          <w:rFonts w:ascii="Times New Roman" w:eastAsia="Aptos" w:hAnsi="Times New Roman" w:cs="Times New Roman"/>
          <w:sz w:val="24"/>
          <w:szCs w:val="24"/>
        </w:rPr>
        <w:t>ttt</w:t>
      </w:r>
      <w:proofErr w:type="spellEnd"/>
      <w:r w:rsidR="008950F6" w:rsidRPr="00E63BF1">
        <w:rPr>
          <w:rFonts w:ascii="Times New Roman" w:eastAsia="Aptos" w:hAnsi="Times New Roman" w:cs="Times New Roman"/>
          <w:sz w:val="24"/>
          <w:szCs w:val="24"/>
        </w:rPr>
        <w:t>) è abrogata;</w:t>
      </w:r>
    </w:p>
    <w:p w14:paraId="3D6863B8" w14:textId="402E33BD" w:rsidR="008950F6" w:rsidRPr="00E63BF1" w:rsidRDefault="00302C57" w:rsidP="004B5297">
      <w:pPr>
        <w:spacing w:after="0" w:line="276" w:lineRule="auto"/>
        <w:ind w:left="993"/>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7</w:t>
      </w:r>
      <w:r w:rsidR="008950F6" w:rsidRPr="00E63BF1">
        <w:rPr>
          <w:rFonts w:ascii="Times New Roman" w:eastAsia="Aptos" w:hAnsi="Times New Roman" w:cs="Times New Roman"/>
          <w:sz w:val="24"/>
          <w:szCs w:val="24"/>
        </w:rPr>
        <w:t xml:space="preserve">) </w:t>
      </w:r>
      <w:r w:rsidR="008950F6" w:rsidRPr="00E63BF1">
        <w:rPr>
          <w:rFonts w:ascii="Times New Roman" w:eastAsia="Aptos" w:hAnsi="Times New Roman" w:cs="Times New Roman"/>
          <w:iCs/>
          <w:sz w:val="24"/>
          <w:szCs w:val="24"/>
        </w:rPr>
        <w:t xml:space="preserve">alla lettera </w:t>
      </w:r>
      <w:proofErr w:type="spellStart"/>
      <w:r w:rsidR="008950F6" w:rsidRPr="00E63BF1">
        <w:rPr>
          <w:rFonts w:ascii="Times New Roman" w:eastAsia="Aptos" w:hAnsi="Times New Roman" w:cs="Times New Roman"/>
          <w:iCs/>
          <w:sz w:val="24"/>
          <w:szCs w:val="24"/>
        </w:rPr>
        <w:t>uuu</w:t>
      </w:r>
      <w:proofErr w:type="spellEnd"/>
      <w:r w:rsidR="008950F6" w:rsidRPr="00E63BF1">
        <w:rPr>
          <w:rFonts w:ascii="Times New Roman" w:eastAsia="Aptos" w:hAnsi="Times New Roman" w:cs="Times New Roman"/>
          <w:iCs/>
          <w:sz w:val="24"/>
          <w:szCs w:val="24"/>
        </w:rPr>
        <w:t xml:space="preserve">), le parole: </w:t>
      </w:r>
      <w:r w:rsidR="008950F6" w:rsidRPr="00E63BF1">
        <w:rPr>
          <w:rFonts w:ascii="Times New Roman" w:eastAsia="Aptos" w:hAnsi="Times New Roman" w:cs="Times New Roman"/>
          <w:sz w:val="24"/>
          <w:szCs w:val="24"/>
        </w:rPr>
        <w:t>«comma 4» sono sostituite con le seguenti: «commi 4 e 5».</w:t>
      </w:r>
    </w:p>
    <w:p w14:paraId="68CA02FC" w14:textId="77777777" w:rsidR="00723051" w:rsidRPr="00E63BF1" w:rsidRDefault="00723051" w:rsidP="004B5297">
      <w:pPr>
        <w:spacing w:after="0" w:line="276" w:lineRule="auto"/>
        <w:jc w:val="both"/>
        <w:rPr>
          <w:rFonts w:ascii="Times New Roman" w:eastAsia="Aptos" w:hAnsi="Times New Roman" w:cs="Times New Roman"/>
          <w:b/>
          <w:bCs/>
          <w:sz w:val="24"/>
          <w:szCs w:val="24"/>
        </w:rPr>
      </w:pPr>
    </w:p>
    <w:p w14:paraId="1543E7A9" w14:textId="6B564CB7" w:rsidR="005C0CC3" w:rsidRPr="00E63BF1" w:rsidRDefault="005C0CC3" w:rsidP="004B5297">
      <w:pPr>
        <w:spacing w:after="0" w:line="276" w:lineRule="auto"/>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 xml:space="preserve">5. Al testo unico delle disposizioni legislative in materia di imposta di registro e di altri tributi indiretti, di cui al decreto legislativo 1° agosto 2025, n. 123, sono apportate le seguenti modificazioni: </w:t>
      </w:r>
    </w:p>
    <w:p w14:paraId="2FD661BA" w14:textId="7F005A8A" w:rsidR="00883D8C" w:rsidRPr="00E63BF1" w:rsidRDefault="00883D8C" w:rsidP="004B5297">
      <w:pPr>
        <w:spacing w:after="0" w:line="276" w:lineRule="auto"/>
        <w:ind w:left="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a) all’articolo 15, comma 1, dopo le parole: «lettera c),» sono inserite le seguenti: «parte I»;</w:t>
      </w:r>
    </w:p>
    <w:p w14:paraId="6D00AC6B" w14:textId="78F64750" w:rsidR="005C0CC3" w:rsidRPr="00E63BF1" w:rsidRDefault="00883D8C" w:rsidP="004B5297">
      <w:pPr>
        <w:spacing w:after="0" w:line="276" w:lineRule="auto"/>
        <w:ind w:firstLine="567"/>
        <w:jc w:val="both"/>
        <w:rPr>
          <w:rFonts w:ascii="Times New Roman" w:eastAsia="Aptos" w:hAnsi="Times New Roman" w:cs="Times New Roman"/>
          <w:sz w:val="24"/>
          <w:szCs w:val="24"/>
        </w:rPr>
      </w:pPr>
      <w:r w:rsidRPr="00E63BF1">
        <w:rPr>
          <w:rFonts w:ascii="Times New Roman" w:eastAsia="Aptos" w:hAnsi="Times New Roman" w:cs="Times New Roman"/>
          <w:sz w:val="24"/>
          <w:szCs w:val="24"/>
        </w:rPr>
        <w:t>b</w:t>
      </w:r>
      <w:r w:rsidR="005C0CC3" w:rsidRPr="00E63BF1">
        <w:rPr>
          <w:rFonts w:ascii="Times New Roman" w:eastAsia="Aptos" w:hAnsi="Times New Roman" w:cs="Times New Roman"/>
          <w:sz w:val="24"/>
          <w:szCs w:val="24"/>
        </w:rPr>
        <w:t>) la nota numero 3, dell’articolo 6, della parte I, della tariffa di cui allegato 3, è sostituita dalla seguente: «</w:t>
      </w:r>
      <w:r w:rsidR="00562DD6" w:rsidRPr="00E63BF1">
        <w:rPr>
          <w:rFonts w:ascii="Times New Roman" w:eastAsia="Aptos" w:hAnsi="Times New Roman" w:cs="Times New Roman"/>
          <w:sz w:val="24"/>
          <w:szCs w:val="24"/>
        </w:rPr>
        <w:t xml:space="preserve">3. </w:t>
      </w:r>
      <w:r w:rsidR="005C0CC3" w:rsidRPr="00E63BF1">
        <w:rPr>
          <w:rFonts w:ascii="Times New Roman" w:eastAsia="Aptos" w:hAnsi="Times New Roman" w:cs="Times New Roman"/>
          <w:sz w:val="24"/>
          <w:szCs w:val="24"/>
        </w:rPr>
        <w:t xml:space="preserve">Fermo quanto previsto nell’articolo 5, comma 6, della tabella di cui all’allegato 3, all’imposta fissa di euro 16,00, da corrispondersi mediante contrassegno telematico, sono soggette le delegazioni di pagamento rilasciate dalle regioni e da altri enti pubblici, a favore degli istituti di previdenza, nonché degli istituti di credito autorizzati a concedere mutui ai </w:t>
      </w:r>
      <w:proofErr w:type="gramStart"/>
      <w:r w:rsidR="005C0CC3" w:rsidRPr="00E63BF1">
        <w:rPr>
          <w:rFonts w:ascii="Times New Roman" w:eastAsia="Aptos" w:hAnsi="Times New Roman" w:cs="Times New Roman"/>
          <w:sz w:val="24"/>
          <w:szCs w:val="24"/>
        </w:rPr>
        <w:t>predetti</w:t>
      </w:r>
      <w:proofErr w:type="gramEnd"/>
      <w:r w:rsidR="005C0CC3" w:rsidRPr="00E63BF1">
        <w:rPr>
          <w:rFonts w:ascii="Times New Roman" w:eastAsia="Aptos" w:hAnsi="Times New Roman" w:cs="Times New Roman"/>
          <w:sz w:val="24"/>
          <w:szCs w:val="24"/>
        </w:rPr>
        <w:t xml:space="preserve"> enti.»</w:t>
      </w:r>
      <w:r w:rsidRPr="00E63BF1">
        <w:rPr>
          <w:rFonts w:ascii="Times New Roman" w:eastAsia="Aptos" w:hAnsi="Times New Roman" w:cs="Times New Roman"/>
          <w:sz w:val="24"/>
          <w:szCs w:val="24"/>
        </w:rPr>
        <w:t>.</w:t>
      </w:r>
    </w:p>
    <w:p w14:paraId="7C3FCF60" w14:textId="77777777" w:rsidR="008950F6" w:rsidRPr="00E63BF1" w:rsidRDefault="008950F6" w:rsidP="004B5297">
      <w:pPr>
        <w:spacing w:after="0" w:line="276" w:lineRule="auto"/>
        <w:ind w:left="567"/>
        <w:jc w:val="both"/>
        <w:rPr>
          <w:rFonts w:ascii="Times New Roman" w:eastAsia="Aptos" w:hAnsi="Times New Roman" w:cs="Times New Roman"/>
          <w:sz w:val="24"/>
          <w:szCs w:val="24"/>
        </w:rPr>
      </w:pPr>
    </w:p>
    <w:p w14:paraId="3575BDF6" w14:textId="77777777" w:rsidR="00FE1735" w:rsidRDefault="00FE1735" w:rsidP="004B5297">
      <w:pPr>
        <w:spacing w:after="0" w:line="276" w:lineRule="auto"/>
        <w:jc w:val="center"/>
        <w:rPr>
          <w:rFonts w:ascii="Times New Roman" w:hAnsi="Times New Roman" w:cs="Times New Roman"/>
          <w:b/>
          <w:bCs/>
          <w:sz w:val="24"/>
          <w:szCs w:val="24"/>
        </w:rPr>
      </w:pPr>
    </w:p>
    <w:p w14:paraId="791FD346" w14:textId="47B2E7DC" w:rsidR="00072DBD" w:rsidRPr="00E63BF1" w:rsidRDefault="003338C5"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Capo I</w:t>
      </w:r>
      <w:r w:rsidR="00B76904" w:rsidRPr="00E63BF1">
        <w:rPr>
          <w:rFonts w:ascii="Times New Roman" w:hAnsi="Times New Roman" w:cs="Times New Roman"/>
          <w:b/>
          <w:bCs/>
          <w:sz w:val="24"/>
          <w:szCs w:val="24"/>
        </w:rPr>
        <w:t>X</w:t>
      </w:r>
    </w:p>
    <w:p w14:paraId="29AAFA75" w14:textId="5A2F70F8" w:rsidR="003338C5" w:rsidRPr="00E63BF1" w:rsidRDefault="003338C5"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Disposizioni finali</w:t>
      </w:r>
    </w:p>
    <w:p w14:paraId="742EAB05" w14:textId="77777777" w:rsidR="00007397" w:rsidRDefault="00007397" w:rsidP="004B5297">
      <w:pPr>
        <w:spacing w:after="0" w:line="276" w:lineRule="auto"/>
        <w:jc w:val="both"/>
        <w:rPr>
          <w:rFonts w:ascii="Times New Roman" w:hAnsi="Times New Roman" w:cs="Times New Roman"/>
          <w:sz w:val="24"/>
          <w:szCs w:val="24"/>
        </w:rPr>
      </w:pPr>
    </w:p>
    <w:p w14:paraId="4485573B" w14:textId="77777777" w:rsidR="00FE1735" w:rsidRDefault="00FE1735" w:rsidP="004B5297">
      <w:pPr>
        <w:spacing w:after="0" w:line="276" w:lineRule="auto"/>
        <w:jc w:val="both"/>
        <w:rPr>
          <w:rFonts w:ascii="Times New Roman" w:hAnsi="Times New Roman" w:cs="Times New Roman"/>
          <w:sz w:val="24"/>
          <w:szCs w:val="24"/>
        </w:rPr>
      </w:pPr>
    </w:p>
    <w:p w14:paraId="50536044" w14:textId="77777777" w:rsidR="00FE1735" w:rsidRPr="00E63BF1" w:rsidRDefault="00FE1735" w:rsidP="004B5297">
      <w:pPr>
        <w:spacing w:after="0" w:line="276" w:lineRule="auto"/>
        <w:jc w:val="both"/>
        <w:rPr>
          <w:rFonts w:ascii="Times New Roman" w:hAnsi="Times New Roman" w:cs="Times New Roman"/>
          <w:sz w:val="24"/>
          <w:szCs w:val="24"/>
        </w:rPr>
      </w:pPr>
    </w:p>
    <w:p w14:paraId="4DC2693D" w14:textId="5D8D070D" w:rsidR="005100BA" w:rsidRPr="00E63BF1" w:rsidRDefault="005100BA" w:rsidP="005100BA">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lastRenderedPageBreak/>
        <w:t>ART. 19</w:t>
      </w:r>
    </w:p>
    <w:p w14:paraId="6E426EE0" w14:textId="066861CB" w:rsidR="005100BA" w:rsidRPr="00E63BF1" w:rsidRDefault="005100BA" w:rsidP="005100BA">
      <w:pPr>
        <w:spacing w:after="0" w:line="276" w:lineRule="auto"/>
        <w:jc w:val="center"/>
        <w:rPr>
          <w:rFonts w:ascii="Times New Roman" w:hAnsi="Times New Roman" w:cs="Times New Roman"/>
          <w:b/>
          <w:bCs/>
          <w:i/>
          <w:i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Disposizione finanziaria)</w:t>
      </w:r>
    </w:p>
    <w:p w14:paraId="1B17DB0E" w14:textId="77777777" w:rsidR="005100BA" w:rsidRPr="00E63BF1" w:rsidRDefault="005100BA" w:rsidP="005100BA">
      <w:pPr>
        <w:spacing w:after="0" w:line="276" w:lineRule="auto"/>
        <w:rPr>
          <w:rFonts w:ascii="Times New Roman" w:hAnsi="Times New Roman" w:cs="Times New Roman"/>
          <w:sz w:val="24"/>
          <w:szCs w:val="24"/>
        </w:rPr>
      </w:pPr>
    </w:p>
    <w:p w14:paraId="56A8AB5A" w14:textId="05AC4B02" w:rsidR="005100BA" w:rsidRPr="00E63BF1" w:rsidRDefault="005100BA" w:rsidP="005100BA">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Alle minori entrate derivanti dall’articolo 10, valutate in 8,77 milioni di euro per l’anno 2026, 2,36 milioni di euro per l’anno 2027</w:t>
      </w:r>
      <w:r w:rsidR="00943419" w:rsidRPr="00E63BF1">
        <w:rPr>
          <w:rFonts w:ascii="Times New Roman" w:hAnsi="Times New Roman" w:cs="Times New Roman"/>
          <w:sz w:val="24"/>
          <w:szCs w:val="24"/>
        </w:rPr>
        <w:t xml:space="preserve"> e</w:t>
      </w:r>
      <w:r w:rsidRPr="00E63BF1">
        <w:rPr>
          <w:rFonts w:ascii="Times New Roman" w:hAnsi="Times New Roman" w:cs="Times New Roman"/>
          <w:sz w:val="24"/>
          <w:szCs w:val="24"/>
        </w:rPr>
        <w:t xml:space="preserve"> 2,36 milioni di euro a decorrere dall’anno 2028, si provvede mediante corrispondente riduzione del fondo di cui all’articolo 62, comma 1, del decreto legislativo 27 dicembre 2023, n. 209. </w:t>
      </w:r>
    </w:p>
    <w:p w14:paraId="74F5D509" w14:textId="77777777" w:rsidR="005100BA" w:rsidRPr="00E63BF1" w:rsidRDefault="005100BA" w:rsidP="005100BA">
      <w:pPr>
        <w:spacing w:after="0" w:line="276" w:lineRule="auto"/>
        <w:jc w:val="both"/>
        <w:rPr>
          <w:rFonts w:ascii="Times New Roman" w:hAnsi="Times New Roman" w:cs="Times New Roman"/>
          <w:sz w:val="24"/>
          <w:szCs w:val="24"/>
        </w:rPr>
      </w:pPr>
    </w:p>
    <w:p w14:paraId="6917B647" w14:textId="77777777" w:rsidR="005100BA" w:rsidRPr="00E63BF1" w:rsidRDefault="005100BA" w:rsidP="005100BA">
      <w:pPr>
        <w:spacing w:after="0" w:line="276" w:lineRule="auto"/>
        <w:rPr>
          <w:rFonts w:ascii="Times New Roman" w:hAnsi="Times New Roman" w:cs="Times New Roman"/>
          <w:sz w:val="24"/>
          <w:szCs w:val="24"/>
        </w:rPr>
      </w:pPr>
    </w:p>
    <w:p w14:paraId="4C5502B4" w14:textId="752869A8" w:rsidR="0059661A" w:rsidRPr="00E63BF1" w:rsidRDefault="00007397"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 xml:space="preserve">ART. </w:t>
      </w:r>
      <w:r w:rsidR="005100BA" w:rsidRPr="00E63BF1">
        <w:rPr>
          <w:rFonts w:ascii="Times New Roman" w:hAnsi="Times New Roman" w:cs="Times New Roman"/>
          <w:b/>
          <w:bCs/>
          <w:sz w:val="24"/>
          <w:szCs w:val="24"/>
        </w:rPr>
        <w:t>20</w:t>
      </w:r>
    </w:p>
    <w:p w14:paraId="4A6C8485" w14:textId="77777777" w:rsidR="00007397" w:rsidRPr="00E63BF1" w:rsidRDefault="00007397" w:rsidP="004B5297">
      <w:pPr>
        <w:spacing w:after="0" w:line="276" w:lineRule="auto"/>
        <w:jc w:val="center"/>
        <w:rPr>
          <w:rFonts w:ascii="Times New Roman" w:hAnsi="Times New Roman" w:cs="Times New Roman"/>
          <w:b/>
          <w:bCs/>
          <w:sz w:val="24"/>
          <w:szCs w:val="24"/>
        </w:rPr>
      </w:pPr>
      <w:r w:rsidRPr="00E63BF1">
        <w:rPr>
          <w:rFonts w:ascii="Times New Roman" w:hAnsi="Times New Roman" w:cs="Times New Roman"/>
          <w:b/>
          <w:bCs/>
          <w:sz w:val="24"/>
          <w:szCs w:val="24"/>
        </w:rPr>
        <w:t>(</w:t>
      </w:r>
      <w:r w:rsidRPr="00E63BF1">
        <w:rPr>
          <w:rFonts w:ascii="Times New Roman" w:hAnsi="Times New Roman" w:cs="Times New Roman"/>
          <w:b/>
          <w:bCs/>
          <w:i/>
          <w:iCs/>
          <w:sz w:val="24"/>
          <w:szCs w:val="24"/>
        </w:rPr>
        <w:t>Entrata in vigore</w:t>
      </w:r>
      <w:r w:rsidRPr="00E63BF1">
        <w:rPr>
          <w:rFonts w:ascii="Times New Roman" w:hAnsi="Times New Roman" w:cs="Times New Roman"/>
          <w:b/>
          <w:bCs/>
          <w:sz w:val="24"/>
          <w:szCs w:val="24"/>
        </w:rPr>
        <w:t>)</w:t>
      </w:r>
    </w:p>
    <w:p w14:paraId="4024BE54" w14:textId="77777777" w:rsidR="00007397" w:rsidRPr="00E63BF1" w:rsidRDefault="00007397" w:rsidP="004B5297">
      <w:pPr>
        <w:spacing w:after="0" w:line="276" w:lineRule="auto"/>
        <w:rPr>
          <w:rFonts w:ascii="Times New Roman" w:hAnsi="Times New Roman" w:cs="Times New Roman"/>
          <w:sz w:val="24"/>
          <w:szCs w:val="24"/>
        </w:rPr>
      </w:pPr>
    </w:p>
    <w:p w14:paraId="5CA67874" w14:textId="77777777" w:rsidR="00007397" w:rsidRPr="00E63BF1" w:rsidRDefault="0000739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1. Il presente decreto entra in vigore il giorno successivo a quello della sua pubblicazione nella Gazzetta Ufficiale della Repubblica italiana.</w:t>
      </w:r>
    </w:p>
    <w:p w14:paraId="7967CF1B" w14:textId="77777777" w:rsidR="00007397" w:rsidRPr="00E63BF1" w:rsidRDefault="00007397" w:rsidP="004B5297">
      <w:pPr>
        <w:spacing w:after="0" w:line="276" w:lineRule="auto"/>
        <w:rPr>
          <w:rFonts w:ascii="Times New Roman" w:hAnsi="Times New Roman" w:cs="Times New Roman"/>
          <w:sz w:val="24"/>
          <w:szCs w:val="24"/>
        </w:rPr>
      </w:pPr>
    </w:p>
    <w:p w14:paraId="1E813E44" w14:textId="77777777" w:rsidR="00007397" w:rsidRPr="00E63BF1" w:rsidRDefault="00007397" w:rsidP="004B5297">
      <w:pPr>
        <w:spacing w:after="0" w:line="276" w:lineRule="auto"/>
        <w:jc w:val="both"/>
        <w:rPr>
          <w:rFonts w:ascii="Times New Roman" w:hAnsi="Times New Roman" w:cs="Times New Roman"/>
          <w:sz w:val="24"/>
          <w:szCs w:val="24"/>
        </w:rPr>
      </w:pPr>
      <w:r w:rsidRPr="00E63BF1">
        <w:rPr>
          <w:rFonts w:ascii="Times New Roman" w:hAnsi="Times New Roman" w:cs="Times New Roman"/>
          <w:sz w:val="24"/>
          <w:szCs w:val="24"/>
        </w:rPr>
        <w:t>Il presente decreto, munito del sigillo dello Stato, sarà inserito nella Raccolta ufficiale degli atti normativi della Repubblica italiana. È fatto obbligo a chiunque spetti di osservarlo e di farlo osservare.</w:t>
      </w:r>
    </w:p>
    <w:p w14:paraId="62618B1B" w14:textId="5F902831" w:rsidR="0059661A" w:rsidRPr="004B5297" w:rsidRDefault="00007397" w:rsidP="004B5297">
      <w:pPr>
        <w:spacing w:after="0" w:line="276" w:lineRule="auto"/>
        <w:rPr>
          <w:rFonts w:ascii="Times New Roman" w:hAnsi="Times New Roman" w:cs="Times New Roman"/>
          <w:sz w:val="24"/>
          <w:szCs w:val="24"/>
        </w:rPr>
      </w:pPr>
      <w:r w:rsidRPr="00E63BF1">
        <w:rPr>
          <w:rFonts w:ascii="Times New Roman" w:hAnsi="Times New Roman" w:cs="Times New Roman"/>
          <w:sz w:val="24"/>
          <w:szCs w:val="24"/>
        </w:rPr>
        <w:t>Dato a</w:t>
      </w:r>
    </w:p>
    <w:sectPr w:rsidR="0059661A" w:rsidRPr="004B5297" w:rsidSect="00A4226A">
      <w:headerReference w:type="default" r:id="rId11"/>
      <w:footerReference w:type="default" r:id="rId12"/>
      <w:type w:val="continuous"/>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BC59" w14:textId="77777777" w:rsidR="003817CA" w:rsidRDefault="003817CA" w:rsidP="008C02F7">
      <w:pPr>
        <w:spacing w:after="0" w:line="240" w:lineRule="auto"/>
      </w:pPr>
      <w:r>
        <w:separator/>
      </w:r>
    </w:p>
  </w:endnote>
  <w:endnote w:type="continuationSeparator" w:id="0">
    <w:p w14:paraId="5CA5B0AF" w14:textId="77777777" w:rsidR="003817CA" w:rsidRDefault="003817CA" w:rsidP="008C02F7">
      <w:pPr>
        <w:spacing w:after="0" w:line="240" w:lineRule="auto"/>
      </w:pPr>
      <w:r>
        <w:continuationSeparator/>
      </w:r>
    </w:p>
  </w:endnote>
  <w:endnote w:type="continuationNotice" w:id="1">
    <w:p w14:paraId="28B16DF4" w14:textId="77777777" w:rsidR="003817CA" w:rsidRDefault="00381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84822"/>
      <w:docPartObj>
        <w:docPartGallery w:val="Page Numbers (Bottom of Page)"/>
        <w:docPartUnique/>
      </w:docPartObj>
    </w:sdtPr>
    <w:sdtEndPr>
      <w:rPr>
        <w:rFonts w:ascii="Times New Roman" w:hAnsi="Times New Roman" w:cs="Times New Roman"/>
        <w:sz w:val="24"/>
        <w:szCs w:val="24"/>
      </w:rPr>
    </w:sdtEndPr>
    <w:sdtContent>
      <w:p w14:paraId="3F5CA807" w14:textId="77777777" w:rsidR="005B3EC4" w:rsidRDefault="005B3EC4">
        <w:pPr>
          <w:pStyle w:val="Pidipagina"/>
          <w:jc w:val="center"/>
        </w:pPr>
      </w:p>
      <w:p w14:paraId="4B6901BB" w14:textId="1073A3B9" w:rsidR="005B3EC4" w:rsidRPr="005B3EC4" w:rsidRDefault="005B3EC4">
        <w:pPr>
          <w:pStyle w:val="Pidipagina"/>
          <w:jc w:val="center"/>
          <w:rPr>
            <w:rFonts w:ascii="Times New Roman" w:hAnsi="Times New Roman" w:cs="Times New Roman"/>
            <w:sz w:val="24"/>
            <w:szCs w:val="24"/>
          </w:rPr>
        </w:pPr>
        <w:r w:rsidRPr="005B3EC4">
          <w:rPr>
            <w:rFonts w:ascii="Times New Roman" w:hAnsi="Times New Roman" w:cs="Times New Roman"/>
            <w:sz w:val="24"/>
            <w:szCs w:val="24"/>
          </w:rPr>
          <w:fldChar w:fldCharType="begin"/>
        </w:r>
        <w:r w:rsidRPr="005B3EC4">
          <w:rPr>
            <w:rFonts w:ascii="Times New Roman" w:hAnsi="Times New Roman" w:cs="Times New Roman"/>
            <w:sz w:val="24"/>
            <w:szCs w:val="24"/>
          </w:rPr>
          <w:instrText>PAGE   \* MERGEFORMAT</w:instrText>
        </w:r>
        <w:r w:rsidRPr="005B3EC4">
          <w:rPr>
            <w:rFonts w:ascii="Times New Roman" w:hAnsi="Times New Roman" w:cs="Times New Roman"/>
            <w:sz w:val="24"/>
            <w:szCs w:val="24"/>
          </w:rPr>
          <w:fldChar w:fldCharType="separate"/>
        </w:r>
        <w:r w:rsidRPr="005B3EC4">
          <w:rPr>
            <w:rFonts w:ascii="Times New Roman" w:hAnsi="Times New Roman" w:cs="Times New Roman"/>
            <w:sz w:val="24"/>
            <w:szCs w:val="24"/>
          </w:rPr>
          <w:t>2</w:t>
        </w:r>
        <w:r w:rsidRPr="005B3EC4">
          <w:rPr>
            <w:rFonts w:ascii="Times New Roman" w:hAnsi="Times New Roman" w:cs="Times New Roman"/>
            <w:sz w:val="24"/>
            <w:szCs w:val="24"/>
          </w:rPr>
          <w:fldChar w:fldCharType="end"/>
        </w:r>
      </w:p>
    </w:sdtContent>
  </w:sdt>
  <w:p w14:paraId="2C6529D8" w14:textId="77777777" w:rsidR="005B3EC4" w:rsidRPr="005B3EC4" w:rsidRDefault="005B3EC4" w:rsidP="005B3EC4">
    <w:pPr>
      <w:pStyle w:val="Intestazione"/>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F662" w14:textId="77777777" w:rsidR="003817CA" w:rsidRDefault="003817CA" w:rsidP="008C02F7">
      <w:pPr>
        <w:spacing w:after="0" w:line="240" w:lineRule="auto"/>
      </w:pPr>
      <w:r>
        <w:separator/>
      </w:r>
    </w:p>
  </w:footnote>
  <w:footnote w:type="continuationSeparator" w:id="0">
    <w:p w14:paraId="1EC05AF8" w14:textId="77777777" w:rsidR="003817CA" w:rsidRDefault="003817CA" w:rsidP="008C02F7">
      <w:pPr>
        <w:spacing w:after="0" w:line="240" w:lineRule="auto"/>
      </w:pPr>
      <w:r>
        <w:continuationSeparator/>
      </w:r>
    </w:p>
  </w:footnote>
  <w:footnote w:type="continuationNotice" w:id="1">
    <w:p w14:paraId="33582540" w14:textId="77777777" w:rsidR="003817CA" w:rsidRDefault="00381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EEAD" w14:textId="16F1A29E" w:rsidR="00A4226A" w:rsidRPr="00EC0249" w:rsidRDefault="00A4226A" w:rsidP="00382F17">
    <w:pPr>
      <w:pStyle w:val="Intestazione"/>
      <w:jc w:val="right"/>
      <w:rPr>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806"/>
    <w:multiLevelType w:val="hybridMultilevel"/>
    <w:tmpl w:val="62385742"/>
    <w:lvl w:ilvl="0" w:tplc="3CDC27AE">
      <w:start w:val="1"/>
      <w:numFmt w:val="decimal"/>
      <w:lvlText w:val="%1."/>
      <w:lvlJc w:val="left"/>
      <w:pPr>
        <w:ind w:left="360" w:hanging="360"/>
      </w:pPr>
      <w:rPr>
        <w:rFonts w:ascii="Times New Roman" w:eastAsia="Segoe UI" w:hAnsi="Times New Roman" w:cs="Times New Roman"/>
      </w:rPr>
    </w:lvl>
    <w:lvl w:ilvl="1" w:tplc="D7E89F06">
      <w:start w:val="1"/>
      <w:numFmt w:val="lowerLetter"/>
      <w:lvlText w:val="%2)"/>
      <w:lvlJc w:val="left"/>
      <w:pPr>
        <w:ind w:left="720" w:hanging="360"/>
      </w:pPr>
      <w:rPr>
        <w:i w:val="0"/>
        <w:iCs w:val="0"/>
      </w:rPr>
    </w:lvl>
    <w:lvl w:ilvl="2" w:tplc="0410000F">
      <w:start w:val="1"/>
      <w:numFmt w:val="decimal"/>
      <w:lvlText w:val="%3."/>
      <w:lvlJc w:val="left"/>
      <w:pPr>
        <w:ind w:left="1980" w:hanging="360"/>
      </w:pPr>
    </w:lvl>
    <w:lvl w:ilvl="3" w:tplc="04100017">
      <w:start w:val="1"/>
      <w:numFmt w:val="lowerLetter"/>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9190B5F"/>
    <w:multiLevelType w:val="hybridMultilevel"/>
    <w:tmpl w:val="62364446"/>
    <w:lvl w:ilvl="0" w:tplc="ADB69204">
      <w:start w:val="1"/>
      <w:numFmt w:val="decimal"/>
      <w:lvlText w:val="%1."/>
      <w:lvlJc w:val="left"/>
      <w:pPr>
        <w:ind w:left="1068" w:hanging="360"/>
      </w:pPr>
      <w:rPr>
        <w:rFonts w:ascii="Times New Roman" w:eastAsia="Segoe UI" w:hAnsi="Times New Roman" w:cs="Times New Roman"/>
      </w:rPr>
    </w:lvl>
    <w:lvl w:ilvl="1" w:tplc="0A50DC6E">
      <w:start w:val="1"/>
      <w:numFmt w:val="lowerLetter"/>
      <w:lvlText w:val="%2."/>
      <w:lvlJc w:val="left"/>
      <w:pPr>
        <w:ind w:left="1788" w:hanging="360"/>
      </w:pPr>
    </w:lvl>
    <w:lvl w:ilvl="2" w:tplc="11F89CE8">
      <w:start w:val="1"/>
      <w:numFmt w:val="lowerRoman"/>
      <w:lvlText w:val="%3."/>
      <w:lvlJc w:val="right"/>
      <w:pPr>
        <w:ind w:left="2508" w:hanging="180"/>
      </w:pPr>
    </w:lvl>
    <w:lvl w:ilvl="3" w:tplc="EAE603A8">
      <w:start w:val="1"/>
      <w:numFmt w:val="decimal"/>
      <w:lvlText w:val="%4."/>
      <w:lvlJc w:val="left"/>
      <w:pPr>
        <w:ind w:left="3228" w:hanging="360"/>
      </w:pPr>
    </w:lvl>
    <w:lvl w:ilvl="4" w:tplc="9676A232">
      <w:start w:val="1"/>
      <w:numFmt w:val="lowerLetter"/>
      <w:lvlText w:val="%5."/>
      <w:lvlJc w:val="left"/>
      <w:pPr>
        <w:ind w:left="3948" w:hanging="360"/>
      </w:pPr>
    </w:lvl>
    <w:lvl w:ilvl="5" w:tplc="D98EBE62">
      <w:start w:val="1"/>
      <w:numFmt w:val="lowerRoman"/>
      <w:lvlText w:val="%6."/>
      <w:lvlJc w:val="right"/>
      <w:pPr>
        <w:ind w:left="4668" w:hanging="180"/>
      </w:pPr>
    </w:lvl>
    <w:lvl w:ilvl="6" w:tplc="56F8F2F0">
      <w:start w:val="1"/>
      <w:numFmt w:val="decimal"/>
      <w:lvlText w:val="%7."/>
      <w:lvlJc w:val="left"/>
      <w:pPr>
        <w:ind w:left="5388" w:hanging="360"/>
      </w:pPr>
    </w:lvl>
    <w:lvl w:ilvl="7" w:tplc="6722F864">
      <w:start w:val="1"/>
      <w:numFmt w:val="lowerLetter"/>
      <w:lvlText w:val="%8."/>
      <w:lvlJc w:val="left"/>
      <w:pPr>
        <w:ind w:left="6108" w:hanging="360"/>
      </w:pPr>
    </w:lvl>
    <w:lvl w:ilvl="8" w:tplc="BF6E573C">
      <w:start w:val="1"/>
      <w:numFmt w:val="lowerRoman"/>
      <w:lvlText w:val="%9."/>
      <w:lvlJc w:val="right"/>
      <w:pPr>
        <w:ind w:left="6828" w:hanging="180"/>
      </w:pPr>
    </w:lvl>
  </w:abstractNum>
  <w:abstractNum w:abstractNumId="2" w15:restartNumberingAfterBreak="0">
    <w:nsid w:val="24354C46"/>
    <w:multiLevelType w:val="hybridMultilevel"/>
    <w:tmpl w:val="5BC4FAB0"/>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decimal"/>
      <w:lvlText w:val="%3."/>
      <w:lvlJc w:val="left"/>
      <w:pPr>
        <w:ind w:left="1980" w:hanging="360"/>
      </w:pPr>
    </w:lvl>
    <w:lvl w:ilvl="3" w:tplc="0410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7DE332C"/>
    <w:multiLevelType w:val="hybridMultilevel"/>
    <w:tmpl w:val="777C6A14"/>
    <w:lvl w:ilvl="0" w:tplc="DE5031D2">
      <w:start w:val="1"/>
      <w:numFmt w:val="lowerLetter"/>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64185C"/>
    <w:multiLevelType w:val="hybridMultilevel"/>
    <w:tmpl w:val="D4B846C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C350522"/>
    <w:multiLevelType w:val="hybridMultilevel"/>
    <w:tmpl w:val="9132CE0E"/>
    <w:lvl w:ilvl="0" w:tplc="F5EE2D2E">
      <w:start w:val="15"/>
      <w:numFmt w:val="lowerLetter"/>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D91160B"/>
    <w:multiLevelType w:val="hybridMultilevel"/>
    <w:tmpl w:val="C5585A56"/>
    <w:lvl w:ilvl="0" w:tplc="C39CD1DA">
      <w:start w:val="1"/>
      <w:numFmt w:val="decimal"/>
      <w:lvlText w:val="%1."/>
      <w:lvlJc w:val="left"/>
      <w:pPr>
        <w:ind w:left="360" w:hanging="360"/>
      </w:pPr>
      <w:rPr>
        <w:rFonts w:ascii="Times New Roman" w:eastAsia="Segoe UI"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3F3837"/>
    <w:multiLevelType w:val="hybridMultilevel"/>
    <w:tmpl w:val="33D2651E"/>
    <w:lvl w:ilvl="0" w:tplc="70CA759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57F92928"/>
    <w:multiLevelType w:val="hybridMultilevel"/>
    <w:tmpl w:val="F15E4B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3B0963"/>
    <w:multiLevelType w:val="hybridMultilevel"/>
    <w:tmpl w:val="40266128"/>
    <w:lvl w:ilvl="0" w:tplc="04100017">
      <w:start w:val="1"/>
      <w:numFmt w:val="lowerLetter"/>
      <w:lvlText w:val="%1)"/>
      <w:lvlJc w:val="left"/>
      <w:pPr>
        <w:ind w:left="720" w:hanging="360"/>
      </w:pPr>
    </w:lvl>
    <w:lvl w:ilvl="1" w:tplc="04100011">
      <w:start w:val="1"/>
      <w:numFmt w:val="decimal"/>
      <w:lvlText w:val="%2)"/>
      <w:lvlJc w:val="left"/>
      <w:pPr>
        <w:ind w:left="1440" w:hanging="360"/>
      </w:pPr>
    </w:lvl>
    <w:lvl w:ilvl="2" w:tplc="03AAD520">
      <w:start w:val="1"/>
      <w:numFmt w:val="decimal"/>
      <w:lvlText w:val="%3."/>
      <w:lvlJc w:val="left"/>
      <w:pPr>
        <w:ind w:left="2340" w:hanging="360"/>
      </w:pPr>
      <w:rPr>
        <w:rFonts w:hint="default"/>
      </w:rPr>
    </w:lvl>
    <w:lvl w:ilvl="3" w:tplc="03AAD520">
      <w:start w:val="1"/>
      <w:numFmt w:val="decimal"/>
      <w:lvlText w:val="%4."/>
      <w:lvlJc w:val="left"/>
      <w:pPr>
        <w:ind w:left="72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1407315">
    <w:abstractNumId w:val="9"/>
  </w:num>
  <w:num w:numId="2" w16cid:durableId="793063250">
    <w:abstractNumId w:val="4"/>
  </w:num>
  <w:num w:numId="3" w16cid:durableId="229116403">
    <w:abstractNumId w:val="8"/>
  </w:num>
  <w:num w:numId="4" w16cid:durableId="1723287387">
    <w:abstractNumId w:val="3"/>
  </w:num>
  <w:num w:numId="5" w16cid:durableId="162673026">
    <w:abstractNumId w:val="0"/>
  </w:num>
  <w:num w:numId="6" w16cid:durableId="1373193777">
    <w:abstractNumId w:val="5"/>
  </w:num>
  <w:num w:numId="7" w16cid:durableId="1084765875">
    <w:abstractNumId w:val="7"/>
  </w:num>
  <w:num w:numId="8" w16cid:durableId="1315798028">
    <w:abstractNumId w:val="2"/>
  </w:num>
  <w:num w:numId="9" w16cid:durableId="1470320366">
    <w:abstractNumId w:val="1"/>
  </w:num>
  <w:num w:numId="10" w16cid:durableId="42345686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AD"/>
    <w:rsid w:val="000003D6"/>
    <w:rsid w:val="000004E1"/>
    <w:rsid w:val="00000915"/>
    <w:rsid w:val="00001131"/>
    <w:rsid w:val="00001A2A"/>
    <w:rsid w:val="00002056"/>
    <w:rsid w:val="00002884"/>
    <w:rsid w:val="000029BE"/>
    <w:rsid w:val="00003879"/>
    <w:rsid w:val="00004204"/>
    <w:rsid w:val="000054AB"/>
    <w:rsid w:val="0000564D"/>
    <w:rsid w:val="00005D15"/>
    <w:rsid w:val="00006120"/>
    <w:rsid w:val="00006433"/>
    <w:rsid w:val="00006B6B"/>
    <w:rsid w:val="00006DEB"/>
    <w:rsid w:val="00006E00"/>
    <w:rsid w:val="0000728A"/>
    <w:rsid w:val="00007397"/>
    <w:rsid w:val="00007529"/>
    <w:rsid w:val="0001063A"/>
    <w:rsid w:val="0001117C"/>
    <w:rsid w:val="00011671"/>
    <w:rsid w:val="000124BD"/>
    <w:rsid w:val="00012C46"/>
    <w:rsid w:val="00012EEB"/>
    <w:rsid w:val="0001380C"/>
    <w:rsid w:val="00013B4B"/>
    <w:rsid w:val="00013DD3"/>
    <w:rsid w:val="00015231"/>
    <w:rsid w:val="00015263"/>
    <w:rsid w:val="000153B9"/>
    <w:rsid w:val="000161CF"/>
    <w:rsid w:val="00016720"/>
    <w:rsid w:val="0001679F"/>
    <w:rsid w:val="00016835"/>
    <w:rsid w:val="00016F12"/>
    <w:rsid w:val="00017005"/>
    <w:rsid w:val="00017963"/>
    <w:rsid w:val="000200FD"/>
    <w:rsid w:val="00020FB7"/>
    <w:rsid w:val="00022671"/>
    <w:rsid w:val="00022888"/>
    <w:rsid w:val="00022FEC"/>
    <w:rsid w:val="00023232"/>
    <w:rsid w:val="00023585"/>
    <w:rsid w:val="00023781"/>
    <w:rsid w:val="00023D79"/>
    <w:rsid w:val="000240FC"/>
    <w:rsid w:val="00024642"/>
    <w:rsid w:val="0002489D"/>
    <w:rsid w:val="00024916"/>
    <w:rsid w:val="00024ECA"/>
    <w:rsid w:val="0002558B"/>
    <w:rsid w:val="000256AF"/>
    <w:rsid w:val="00026711"/>
    <w:rsid w:val="00026CC2"/>
    <w:rsid w:val="000277E3"/>
    <w:rsid w:val="0002789D"/>
    <w:rsid w:val="0003011B"/>
    <w:rsid w:val="00030578"/>
    <w:rsid w:val="00030BD8"/>
    <w:rsid w:val="00030F79"/>
    <w:rsid w:val="000313F8"/>
    <w:rsid w:val="00031C60"/>
    <w:rsid w:val="00032631"/>
    <w:rsid w:val="00032F80"/>
    <w:rsid w:val="00032FB9"/>
    <w:rsid w:val="0003399C"/>
    <w:rsid w:val="000341B6"/>
    <w:rsid w:val="0003470B"/>
    <w:rsid w:val="00034A43"/>
    <w:rsid w:val="00034BBC"/>
    <w:rsid w:val="00034FB2"/>
    <w:rsid w:val="00036665"/>
    <w:rsid w:val="00036BB2"/>
    <w:rsid w:val="00036F28"/>
    <w:rsid w:val="00037E64"/>
    <w:rsid w:val="00040340"/>
    <w:rsid w:val="00040FDB"/>
    <w:rsid w:val="00041DC0"/>
    <w:rsid w:val="000428DA"/>
    <w:rsid w:val="00043AAA"/>
    <w:rsid w:val="00043BD2"/>
    <w:rsid w:val="000449DA"/>
    <w:rsid w:val="00046999"/>
    <w:rsid w:val="000469DC"/>
    <w:rsid w:val="00046BF4"/>
    <w:rsid w:val="00046D50"/>
    <w:rsid w:val="0004705E"/>
    <w:rsid w:val="0004723A"/>
    <w:rsid w:val="000501AC"/>
    <w:rsid w:val="000508A5"/>
    <w:rsid w:val="00050B1C"/>
    <w:rsid w:val="000512B9"/>
    <w:rsid w:val="00051860"/>
    <w:rsid w:val="00052399"/>
    <w:rsid w:val="0005315A"/>
    <w:rsid w:val="0005364A"/>
    <w:rsid w:val="00053D7F"/>
    <w:rsid w:val="00054123"/>
    <w:rsid w:val="0005423A"/>
    <w:rsid w:val="00054A3F"/>
    <w:rsid w:val="000556C8"/>
    <w:rsid w:val="00055CC9"/>
    <w:rsid w:val="00055E87"/>
    <w:rsid w:val="00056082"/>
    <w:rsid w:val="000561FB"/>
    <w:rsid w:val="0005658E"/>
    <w:rsid w:val="00056B42"/>
    <w:rsid w:val="00056F05"/>
    <w:rsid w:val="00057129"/>
    <w:rsid w:val="0005771D"/>
    <w:rsid w:val="00057CC1"/>
    <w:rsid w:val="00057CCE"/>
    <w:rsid w:val="00060342"/>
    <w:rsid w:val="000603CE"/>
    <w:rsid w:val="00060AC8"/>
    <w:rsid w:val="00060B23"/>
    <w:rsid w:val="00061F02"/>
    <w:rsid w:val="000628C5"/>
    <w:rsid w:val="000636C7"/>
    <w:rsid w:val="00063C31"/>
    <w:rsid w:val="00064370"/>
    <w:rsid w:val="0006474F"/>
    <w:rsid w:val="00065142"/>
    <w:rsid w:val="000657E8"/>
    <w:rsid w:val="00065DD1"/>
    <w:rsid w:val="0006605F"/>
    <w:rsid w:val="000664B2"/>
    <w:rsid w:val="000668B2"/>
    <w:rsid w:val="000669FD"/>
    <w:rsid w:val="00066D2C"/>
    <w:rsid w:val="00066DF9"/>
    <w:rsid w:val="0006757F"/>
    <w:rsid w:val="000676B1"/>
    <w:rsid w:val="00067B13"/>
    <w:rsid w:val="00067DF6"/>
    <w:rsid w:val="00067EC6"/>
    <w:rsid w:val="00067F8C"/>
    <w:rsid w:val="000708F1"/>
    <w:rsid w:val="00070AAC"/>
    <w:rsid w:val="00070F6F"/>
    <w:rsid w:val="0007236D"/>
    <w:rsid w:val="00072850"/>
    <w:rsid w:val="00072DBD"/>
    <w:rsid w:val="0007383B"/>
    <w:rsid w:val="00073D15"/>
    <w:rsid w:val="00073E2D"/>
    <w:rsid w:val="0007452D"/>
    <w:rsid w:val="000747F4"/>
    <w:rsid w:val="00075718"/>
    <w:rsid w:val="00075B47"/>
    <w:rsid w:val="00076FBF"/>
    <w:rsid w:val="0007715B"/>
    <w:rsid w:val="0007740E"/>
    <w:rsid w:val="00077EC9"/>
    <w:rsid w:val="000803E5"/>
    <w:rsid w:val="00080D58"/>
    <w:rsid w:val="000811FD"/>
    <w:rsid w:val="00082857"/>
    <w:rsid w:val="00082CBF"/>
    <w:rsid w:val="000837A0"/>
    <w:rsid w:val="000839D6"/>
    <w:rsid w:val="00084357"/>
    <w:rsid w:val="00085251"/>
    <w:rsid w:val="0008532E"/>
    <w:rsid w:val="0008634C"/>
    <w:rsid w:val="00086B6E"/>
    <w:rsid w:val="00086D19"/>
    <w:rsid w:val="00086E45"/>
    <w:rsid w:val="00086EB7"/>
    <w:rsid w:val="00087252"/>
    <w:rsid w:val="000872D8"/>
    <w:rsid w:val="000873B7"/>
    <w:rsid w:val="0009094D"/>
    <w:rsid w:val="00090BFB"/>
    <w:rsid w:val="00090D5E"/>
    <w:rsid w:val="000910F7"/>
    <w:rsid w:val="00091AC3"/>
    <w:rsid w:val="00091D94"/>
    <w:rsid w:val="00092A9F"/>
    <w:rsid w:val="000930B2"/>
    <w:rsid w:val="0009316B"/>
    <w:rsid w:val="000936FB"/>
    <w:rsid w:val="000942CB"/>
    <w:rsid w:val="00094A1D"/>
    <w:rsid w:val="00094E4A"/>
    <w:rsid w:val="000950A1"/>
    <w:rsid w:val="00095679"/>
    <w:rsid w:val="000961E9"/>
    <w:rsid w:val="00096AC3"/>
    <w:rsid w:val="00096DBA"/>
    <w:rsid w:val="000A00BF"/>
    <w:rsid w:val="000A04C3"/>
    <w:rsid w:val="000A0F59"/>
    <w:rsid w:val="000A2D37"/>
    <w:rsid w:val="000A3158"/>
    <w:rsid w:val="000A33B7"/>
    <w:rsid w:val="000A3A2D"/>
    <w:rsid w:val="000A4649"/>
    <w:rsid w:val="000A4CF4"/>
    <w:rsid w:val="000A5307"/>
    <w:rsid w:val="000A62A3"/>
    <w:rsid w:val="000A6983"/>
    <w:rsid w:val="000A6A79"/>
    <w:rsid w:val="000A6B83"/>
    <w:rsid w:val="000A6BAE"/>
    <w:rsid w:val="000A6E6D"/>
    <w:rsid w:val="000A7729"/>
    <w:rsid w:val="000B0A2D"/>
    <w:rsid w:val="000B0D28"/>
    <w:rsid w:val="000B18F3"/>
    <w:rsid w:val="000B1FDD"/>
    <w:rsid w:val="000B1FF2"/>
    <w:rsid w:val="000B2125"/>
    <w:rsid w:val="000B2DDD"/>
    <w:rsid w:val="000B3387"/>
    <w:rsid w:val="000B3637"/>
    <w:rsid w:val="000B3B20"/>
    <w:rsid w:val="000B3D45"/>
    <w:rsid w:val="000B5C1D"/>
    <w:rsid w:val="000B6AAC"/>
    <w:rsid w:val="000B70A3"/>
    <w:rsid w:val="000B710B"/>
    <w:rsid w:val="000B7C61"/>
    <w:rsid w:val="000C0BE6"/>
    <w:rsid w:val="000C142A"/>
    <w:rsid w:val="000C169D"/>
    <w:rsid w:val="000C1739"/>
    <w:rsid w:val="000C1DDD"/>
    <w:rsid w:val="000C21BF"/>
    <w:rsid w:val="000C253B"/>
    <w:rsid w:val="000C2AD0"/>
    <w:rsid w:val="000C2B50"/>
    <w:rsid w:val="000C2C86"/>
    <w:rsid w:val="000C3F29"/>
    <w:rsid w:val="000C47BD"/>
    <w:rsid w:val="000C5673"/>
    <w:rsid w:val="000C68FA"/>
    <w:rsid w:val="000C6B95"/>
    <w:rsid w:val="000C6C14"/>
    <w:rsid w:val="000C6D33"/>
    <w:rsid w:val="000C74A7"/>
    <w:rsid w:val="000C74B5"/>
    <w:rsid w:val="000D0732"/>
    <w:rsid w:val="000D19BC"/>
    <w:rsid w:val="000D1D4D"/>
    <w:rsid w:val="000D201A"/>
    <w:rsid w:val="000D2EA0"/>
    <w:rsid w:val="000D3518"/>
    <w:rsid w:val="000D3D4C"/>
    <w:rsid w:val="000D40D8"/>
    <w:rsid w:val="000D447E"/>
    <w:rsid w:val="000D5685"/>
    <w:rsid w:val="000D5832"/>
    <w:rsid w:val="000D58F1"/>
    <w:rsid w:val="000D595C"/>
    <w:rsid w:val="000D6426"/>
    <w:rsid w:val="000D68A7"/>
    <w:rsid w:val="000D6A7E"/>
    <w:rsid w:val="000D7121"/>
    <w:rsid w:val="000D76E1"/>
    <w:rsid w:val="000E091F"/>
    <w:rsid w:val="000E1147"/>
    <w:rsid w:val="000E2216"/>
    <w:rsid w:val="000E2CA5"/>
    <w:rsid w:val="000E2EBC"/>
    <w:rsid w:val="000E3538"/>
    <w:rsid w:val="000E3DB6"/>
    <w:rsid w:val="000E494B"/>
    <w:rsid w:val="000E4CBA"/>
    <w:rsid w:val="000E5185"/>
    <w:rsid w:val="000E5443"/>
    <w:rsid w:val="000E5D3C"/>
    <w:rsid w:val="000E5D73"/>
    <w:rsid w:val="000E6A6D"/>
    <w:rsid w:val="000E6AFB"/>
    <w:rsid w:val="000F00CF"/>
    <w:rsid w:val="000F0146"/>
    <w:rsid w:val="000F02CD"/>
    <w:rsid w:val="000F0304"/>
    <w:rsid w:val="000F10CA"/>
    <w:rsid w:val="000F1601"/>
    <w:rsid w:val="000F1AFF"/>
    <w:rsid w:val="000F2262"/>
    <w:rsid w:val="000F30EF"/>
    <w:rsid w:val="000F324F"/>
    <w:rsid w:val="000F32B0"/>
    <w:rsid w:val="000F32E6"/>
    <w:rsid w:val="000F361F"/>
    <w:rsid w:val="000F3855"/>
    <w:rsid w:val="000F4214"/>
    <w:rsid w:val="000F4A9D"/>
    <w:rsid w:val="000F5E07"/>
    <w:rsid w:val="000F6570"/>
    <w:rsid w:val="000F6572"/>
    <w:rsid w:val="000F67B2"/>
    <w:rsid w:val="000F67E4"/>
    <w:rsid w:val="000F7039"/>
    <w:rsid w:val="000F71F8"/>
    <w:rsid w:val="000F7B67"/>
    <w:rsid w:val="00100002"/>
    <w:rsid w:val="00100307"/>
    <w:rsid w:val="00100AE4"/>
    <w:rsid w:val="00101D02"/>
    <w:rsid w:val="00102090"/>
    <w:rsid w:val="001025B9"/>
    <w:rsid w:val="00102A22"/>
    <w:rsid w:val="001031F4"/>
    <w:rsid w:val="00104514"/>
    <w:rsid w:val="0010525D"/>
    <w:rsid w:val="0010552B"/>
    <w:rsid w:val="0010580D"/>
    <w:rsid w:val="0010689E"/>
    <w:rsid w:val="001070EA"/>
    <w:rsid w:val="001073E6"/>
    <w:rsid w:val="00107669"/>
    <w:rsid w:val="00107765"/>
    <w:rsid w:val="00110F4B"/>
    <w:rsid w:val="00110F90"/>
    <w:rsid w:val="001115BA"/>
    <w:rsid w:val="00111D42"/>
    <w:rsid w:val="00111F8F"/>
    <w:rsid w:val="001122B2"/>
    <w:rsid w:val="00112B83"/>
    <w:rsid w:val="00112BD6"/>
    <w:rsid w:val="001132FB"/>
    <w:rsid w:val="0011366F"/>
    <w:rsid w:val="00113930"/>
    <w:rsid w:val="00113F33"/>
    <w:rsid w:val="00114137"/>
    <w:rsid w:val="001141ED"/>
    <w:rsid w:val="00114879"/>
    <w:rsid w:val="00115659"/>
    <w:rsid w:val="00115CD9"/>
    <w:rsid w:val="00115D60"/>
    <w:rsid w:val="0011606D"/>
    <w:rsid w:val="00116914"/>
    <w:rsid w:val="001169D3"/>
    <w:rsid w:val="00116F63"/>
    <w:rsid w:val="0012014B"/>
    <w:rsid w:val="0012022F"/>
    <w:rsid w:val="00120261"/>
    <w:rsid w:val="001204D8"/>
    <w:rsid w:val="00120A9E"/>
    <w:rsid w:val="00120EA4"/>
    <w:rsid w:val="00121364"/>
    <w:rsid w:val="00121C74"/>
    <w:rsid w:val="00122A0F"/>
    <w:rsid w:val="0012303F"/>
    <w:rsid w:val="0012319E"/>
    <w:rsid w:val="00123B34"/>
    <w:rsid w:val="00123F19"/>
    <w:rsid w:val="001240FC"/>
    <w:rsid w:val="0012439F"/>
    <w:rsid w:val="00124ADA"/>
    <w:rsid w:val="0012654B"/>
    <w:rsid w:val="00127543"/>
    <w:rsid w:val="001278DD"/>
    <w:rsid w:val="00127A29"/>
    <w:rsid w:val="0013084C"/>
    <w:rsid w:val="00130E93"/>
    <w:rsid w:val="00131FCE"/>
    <w:rsid w:val="00132375"/>
    <w:rsid w:val="001333D2"/>
    <w:rsid w:val="00134CE2"/>
    <w:rsid w:val="001353E1"/>
    <w:rsid w:val="00137712"/>
    <w:rsid w:val="00140313"/>
    <w:rsid w:val="00142ABC"/>
    <w:rsid w:val="00142CCA"/>
    <w:rsid w:val="00142D5F"/>
    <w:rsid w:val="00142EC4"/>
    <w:rsid w:val="001435E2"/>
    <w:rsid w:val="00143B35"/>
    <w:rsid w:val="00144565"/>
    <w:rsid w:val="0014488A"/>
    <w:rsid w:val="00144DCD"/>
    <w:rsid w:val="00144ECD"/>
    <w:rsid w:val="00145BC8"/>
    <w:rsid w:val="00146C53"/>
    <w:rsid w:val="00147111"/>
    <w:rsid w:val="00147B86"/>
    <w:rsid w:val="00150BC0"/>
    <w:rsid w:val="00150D79"/>
    <w:rsid w:val="00151724"/>
    <w:rsid w:val="00152F27"/>
    <w:rsid w:val="00153CD4"/>
    <w:rsid w:val="00153D91"/>
    <w:rsid w:val="00153E0B"/>
    <w:rsid w:val="001540BF"/>
    <w:rsid w:val="00154731"/>
    <w:rsid w:val="0015566F"/>
    <w:rsid w:val="00156372"/>
    <w:rsid w:val="0015731C"/>
    <w:rsid w:val="00157401"/>
    <w:rsid w:val="00157570"/>
    <w:rsid w:val="001576ED"/>
    <w:rsid w:val="00157A0E"/>
    <w:rsid w:val="001602CF"/>
    <w:rsid w:val="0016061B"/>
    <w:rsid w:val="001612F8"/>
    <w:rsid w:val="001613A3"/>
    <w:rsid w:val="00161AE2"/>
    <w:rsid w:val="00162443"/>
    <w:rsid w:val="0016268A"/>
    <w:rsid w:val="0016292D"/>
    <w:rsid w:val="00162A30"/>
    <w:rsid w:val="00163837"/>
    <w:rsid w:val="0016480E"/>
    <w:rsid w:val="00165753"/>
    <w:rsid w:val="001664AB"/>
    <w:rsid w:val="00167654"/>
    <w:rsid w:val="00167B6E"/>
    <w:rsid w:val="001704B5"/>
    <w:rsid w:val="0017068C"/>
    <w:rsid w:val="001706F6"/>
    <w:rsid w:val="0017199D"/>
    <w:rsid w:val="00171DAC"/>
    <w:rsid w:val="0017212B"/>
    <w:rsid w:val="0017226C"/>
    <w:rsid w:val="0017245E"/>
    <w:rsid w:val="00173047"/>
    <w:rsid w:val="001733F9"/>
    <w:rsid w:val="0017363E"/>
    <w:rsid w:val="00173E69"/>
    <w:rsid w:val="00174026"/>
    <w:rsid w:val="00175777"/>
    <w:rsid w:val="00175B57"/>
    <w:rsid w:val="00175BB9"/>
    <w:rsid w:val="00175FD9"/>
    <w:rsid w:val="001774FB"/>
    <w:rsid w:val="001775A6"/>
    <w:rsid w:val="0017767A"/>
    <w:rsid w:val="001778CE"/>
    <w:rsid w:val="00180350"/>
    <w:rsid w:val="00180407"/>
    <w:rsid w:val="00180892"/>
    <w:rsid w:val="001815F2"/>
    <w:rsid w:val="001819BC"/>
    <w:rsid w:val="00181D4B"/>
    <w:rsid w:val="00181DBB"/>
    <w:rsid w:val="001823FE"/>
    <w:rsid w:val="00182C3F"/>
    <w:rsid w:val="00182C92"/>
    <w:rsid w:val="00182FD6"/>
    <w:rsid w:val="00183A78"/>
    <w:rsid w:val="00183DAC"/>
    <w:rsid w:val="00184200"/>
    <w:rsid w:val="0018437F"/>
    <w:rsid w:val="0018441D"/>
    <w:rsid w:val="00184AF6"/>
    <w:rsid w:val="00185BDF"/>
    <w:rsid w:val="00186231"/>
    <w:rsid w:val="00186983"/>
    <w:rsid w:val="00187AE0"/>
    <w:rsid w:val="0019032E"/>
    <w:rsid w:val="00190480"/>
    <w:rsid w:val="001910C5"/>
    <w:rsid w:val="00191760"/>
    <w:rsid w:val="00191CD9"/>
    <w:rsid w:val="00192517"/>
    <w:rsid w:val="00192CDA"/>
    <w:rsid w:val="0019310D"/>
    <w:rsid w:val="001931D8"/>
    <w:rsid w:val="00193343"/>
    <w:rsid w:val="0019600F"/>
    <w:rsid w:val="001969EE"/>
    <w:rsid w:val="00197178"/>
    <w:rsid w:val="00197280"/>
    <w:rsid w:val="001976EE"/>
    <w:rsid w:val="001A0B25"/>
    <w:rsid w:val="001A0F37"/>
    <w:rsid w:val="001A18EF"/>
    <w:rsid w:val="001A360A"/>
    <w:rsid w:val="001A4AF9"/>
    <w:rsid w:val="001A5B1B"/>
    <w:rsid w:val="001A5C08"/>
    <w:rsid w:val="001A5D11"/>
    <w:rsid w:val="001A5D19"/>
    <w:rsid w:val="001A7684"/>
    <w:rsid w:val="001A7C45"/>
    <w:rsid w:val="001B027D"/>
    <w:rsid w:val="001B047C"/>
    <w:rsid w:val="001B0775"/>
    <w:rsid w:val="001B092E"/>
    <w:rsid w:val="001B1853"/>
    <w:rsid w:val="001B22DF"/>
    <w:rsid w:val="001B287B"/>
    <w:rsid w:val="001B289E"/>
    <w:rsid w:val="001B2EC6"/>
    <w:rsid w:val="001B3A2F"/>
    <w:rsid w:val="001B3F45"/>
    <w:rsid w:val="001B47C8"/>
    <w:rsid w:val="001B4AA7"/>
    <w:rsid w:val="001B5B3C"/>
    <w:rsid w:val="001B6207"/>
    <w:rsid w:val="001B72F7"/>
    <w:rsid w:val="001C020D"/>
    <w:rsid w:val="001C1492"/>
    <w:rsid w:val="001C1A3C"/>
    <w:rsid w:val="001C330B"/>
    <w:rsid w:val="001C360A"/>
    <w:rsid w:val="001C46CA"/>
    <w:rsid w:val="001C479E"/>
    <w:rsid w:val="001C5108"/>
    <w:rsid w:val="001C5BAC"/>
    <w:rsid w:val="001C6251"/>
    <w:rsid w:val="001C6291"/>
    <w:rsid w:val="001C6B12"/>
    <w:rsid w:val="001C76D3"/>
    <w:rsid w:val="001C779B"/>
    <w:rsid w:val="001C79BD"/>
    <w:rsid w:val="001C7CE1"/>
    <w:rsid w:val="001C7CF4"/>
    <w:rsid w:val="001C7E5C"/>
    <w:rsid w:val="001D0845"/>
    <w:rsid w:val="001D0853"/>
    <w:rsid w:val="001D1514"/>
    <w:rsid w:val="001D1745"/>
    <w:rsid w:val="001D20E8"/>
    <w:rsid w:val="001D3111"/>
    <w:rsid w:val="001D3BE1"/>
    <w:rsid w:val="001D5549"/>
    <w:rsid w:val="001D5E41"/>
    <w:rsid w:val="001D5F89"/>
    <w:rsid w:val="001D641C"/>
    <w:rsid w:val="001D6F1D"/>
    <w:rsid w:val="001D70ED"/>
    <w:rsid w:val="001D763B"/>
    <w:rsid w:val="001D7668"/>
    <w:rsid w:val="001D798F"/>
    <w:rsid w:val="001D7A3D"/>
    <w:rsid w:val="001D7BEE"/>
    <w:rsid w:val="001E08CE"/>
    <w:rsid w:val="001E0A17"/>
    <w:rsid w:val="001E1374"/>
    <w:rsid w:val="001E1E72"/>
    <w:rsid w:val="001E20BC"/>
    <w:rsid w:val="001E342E"/>
    <w:rsid w:val="001E3CE6"/>
    <w:rsid w:val="001E4D4B"/>
    <w:rsid w:val="001E522A"/>
    <w:rsid w:val="001E5744"/>
    <w:rsid w:val="001E5B41"/>
    <w:rsid w:val="001E66D7"/>
    <w:rsid w:val="001E6B0C"/>
    <w:rsid w:val="001E7784"/>
    <w:rsid w:val="001F0CF6"/>
    <w:rsid w:val="001F0ED8"/>
    <w:rsid w:val="001F1C9C"/>
    <w:rsid w:val="001F1D2A"/>
    <w:rsid w:val="001F21A4"/>
    <w:rsid w:val="001F2730"/>
    <w:rsid w:val="001F3432"/>
    <w:rsid w:val="001F390F"/>
    <w:rsid w:val="001F418A"/>
    <w:rsid w:val="001F42B9"/>
    <w:rsid w:val="001F4417"/>
    <w:rsid w:val="001F475A"/>
    <w:rsid w:val="001F519E"/>
    <w:rsid w:val="001F6BAD"/>
    <w:rsid w:val="001F6ED9"/>
    <w:rsid w:val="001F73E1"/>
    <w:rsid w:val="00200436"/>
    <w:rsid w:val="00200B41"/>
    <w:rsid w:val="00200BBF"/>
    <w:rsid w:val="002019A4"/>
    <w:rsid w:val="00201E1B"/>
    <w:rsid w:val="00202CC6"/>
    <w:rsid w:val="00203736"/>
    <w:rsid w:val="00204265"/>
    <w:rsid w:val="0020567D"/>
    <w:rsid w:val="0020568A"/>
    <w:rsid w:val="00205715"/>
    <w:rsid w:val="00206BC3"/>
    <w:rsid w:val="0020717A"/>
    <w:rsid w:val="00207205"/>
    <w:rsid w:val="002079A8"/>
    <w:rsid w:val="00210637"/>
    <w:rsid w:val="0021153E"/>
    <w:rsid w:val="0021155B"/>
    <w:rsid w:val="00212798"/>
    <w:rsid w:val="00213356"/>
    <w:rsid w:val="00214849"/>
    <w:rsid w:val="00214F0B"/>
    <w:rsid w:val="00215E13"/>
    <w:rsid w:val="00215E6E"/>
    <w:rsid w:val="00216D79"/>
    <w:rsid w:val="002174CF"/>
    <w:rsid w:val="00217F40"/>
    <w:rsid w:val="00220934"/>
    <w:rsid w:val="002213DD"/>
    <w:rsid w:val="00221FEB"/>
    <w:rsid w:val="002223BA"/>
    <w:rsid w:val="00222B3F"/>
    <w:rsid w:val="00222C29"/>
    <w:rsid w:val="002231F2"/>
    <w:rsid w:val="002237DE"/>
    <w:rsid w:val="00223B07"/>
    <w:rsid w:val="00223C5A"/>
    <w:rsid w:val="00224408"/>
    <w:rsid w:val="002252DA"/>
    <w:rsid w:val="00226126"/>
    <w:rsid w:val="00226A28"/>
    <w:rsid w:val="00226EE9"/>
    <w:rsid w:val="002277BA"/>
    <w:rsid w:val="0022798E"/>
    <w:rsid w:val="00227E1A"/>
    <w:rsid w:val="00230469"/>
    <w:rsid w:val="00230B7A"/>
    <w:rsid w:val="002322C1"/>
    <w:rsid w:val="002322D0"/>
    <w:rsid w:val="00232329"/>
    <w:rsid w:val="0023360A"/>
    <w:rsid w:val="00233E41"/>
    <w:rsid w:val="002341B6"/>
    <w:rsid w:val="0023510C"/>
    <w:rsid w:val="0023559B"/>
    <w:rsid w:val="00235766"/>
    <w:rsid w:val="002358D7"/>
    <w:rsid w:val="00235C65"/>
    <w:rsid w:val="00235F30"/>
    <w:rsid w:val="00236284"/>
    <w:rsid w:val="0023686E"/>
    <w:rsid w:val="002368FF"/>
    <w:rsid w:val="00237061"/>
    <w:rsid w:val="00237B72"/>
    <w:rsid w:val="0024023B"/>
    <w:rsid w:val="00240C9A"/>
    <w:rsid w:val="00241AF2"/>
    <w:rsid w:val="00241E66"/>
    <w:rsid w:val="002425C8"/>
    <w:rsid w:val="00242E9B"/>
    <w:rsid w:val="0024304C"/>
    <w:rsid w:val="002437DE"/>
    <w:rsid w:val="00243C3F"/>
    <w:rsid w:val="00244109"/>
    <w:rsid w:val="0024423E"/>
    <w:rsid w:val="00244988"/>
    <w:rsid w:val="00244E57"/>
    <w:rsid w:val="00245B23"/>
    <w:rsid w:val="0024635F"/>
    <w:rsid w:val="002463CA"/>
    <w:rsid w:val="002473F3"/>
    <w:rsid w:val="002475AD"/>
    <w:rsid w:val="002476B5"/>
    <w:rsid w:val="00247A98"/>
    <w:rsid w:val="002513CD"/>
    <w:rsid w:val="00251809"/>
    <w:rsid w:val="0025299E"/>
    <w:rsid w:val="00253829"/>
    <w:rsid w:val="00253908"/>
    <w:rsid w:val="00253C3D"/>
    <w:rsid w:val="00253DC0"/>
    <w:rsid w:val="002547A7"/>
    <w:rsid w:val="002550EF"/>
    <w:rsid w:val="00255946"/>
    <w:rsid w:val="00255D61"/>
    <w:rsid w:val="00256B50"/>
    <w:rsid w:val="00256C64"/>
    <w:rsid w:val="0025731D"/>
    <w:rsid w:val="00257367"/>
    <w:rsid w:val="002573B1"/>
    <w:rsid w:val="002573F6"/>
    <w:rsid w:val="00257D01"/>
    <w:rsid w:val="002604FC"/>
    <w:rsid w:val="00260EAE"/>
    <w:rsid w:val="002617DE"/>
    <w:rsid w:val="00261ED1"/>
    <w:rsid w:val="002622F1"/>
    <w:rsid w:val="0026241F"/>
    <w:rsid w:val="00262977"/>
    <w:rsid w:val="00263425"/>
    <w:rsid w:val="00263E37"/>
    <w:rsid w:val="00265B03"/>
    <w:rsid w:val="00266535"/>
    <w:rsid w:val="00266CAF"/>
    <w:rsid w:val="00266E22"/>
    <w:rsid w:val="002677DE"/>
    <w:rsid w:val="002706CE"/>
    <w:rsid w:val="002709BB"/>
    <w:rsid w:val="00271D2C"/>
    <w:rsid w:val="00272378"/>
    <w:rsid w:val="00272494"/>
    <w:rsid w:val="002724B5"/>
    <w:rsid w:val="00273133"/>
    <w:rsid w:val="00273188"/>
    <w:rsid w:val="00273208"/>
    <w:rsid w:val="00274465"/>
    <w:rsid w:val="002744A3"/>
    <w:rsid w:val="00274586"/>
    <w:rsid w:val="002745D9"/>
    <w:rsid w:val="00276AF5"/>
    <w:rsid w:val="00276E36"/>
    <w:rsid w:val="00277097"/>
    <w:rsid w:val="00277B1E"/>
    <w:rsid w:val="00277DC7"/>
    <w:rsid w:val="002801A6"/>
    <w:rsid w:val="00280D5A"/>
    <w:rsid w:val="00280D66"/>
    <w:rsid w:val="00281067"/>
    <w:rsid w:val="002814A9"/>
    <w:rsid w:val="00283278"/>
    <w:rsid w:val="00283652"/>
    <w:rsid w:val="00284585"/>
    <w:rsid w:val="0028466F"/>
    <w:rsid w:val="002853B4"/>
    <w:rsid w:val="0028554F"/>
    <w:rsid w:val="0028572A"/>
    <w:rsid w:val="00285E81"/>
    <w:rsid w:val="00286170"/>
    <w:rsid w:val="002864D5"/>
    <w:rsid w:val="00286EF5"/>
    <w:rsid w:val="00287524"/>
    <w:rsid w:val="00287678"/>
    <w:rsid w:val="00287906"/>
    <w:rsid w:val="002904D1"/>
    <w:rsid w:val="002910D2"/>
    <w:rsid w:val="00292556"/>
    <w:rsid w:val="00292683"/>
    <w:rsid w:val="002929C5"/>
    <w:rsid w:val="00292A0E"/>
    <w:rsid w:val="002931A5"/>
    <w:rsid w:val="00293A65"/>
    <w:rsid w:val="00293EDB"/>
    <w:rsid w:val="00294367"/>
    <w:rsid w:val="002945BD"/>
    <w:rsid w:val="002945E1"/>
    <w:rsid w:val="002953D3"/>
    <w:rsid w:val="002958E5"/>
    <w:rsid w:val="00295BF1"/>
    <w:rsid w:val="002960A4"/>
    <w:rsid w:val="0029614C"/>
    <w:rsid w:val="00296406"/>
    <w:rsid w:val="0029671C"/>
    <w:rsid w:val="0029711A"/>
    <w:rsid w:val="00297D7E"/>
    <w:rsid w:val="002A0432"/>
    <w:rsid w:val="002A1583"/>
    <w:rsid w:val="002A16B1"/>
    <w:rsid w:val="002A17D3"/>
    <w:rsid w:val="002A1ADA"/>
    <w:rsid w:val="002A20A9"/>
    <w:rsid w:val="002A2152"/>
    <w:rsid w:val="002A255C"/>
    <w:rsid w:val="002A2B9A"/>
    <w:rsid w:val="002A4B49"/>
    <w:rsid w:val="002A52E7"/>
    <w:rsid w:val="002A56C6"/>
    <w:rsid w:val="002A5705"/>
    <w:rsid w:val="002A5D0C"/>
    <w:rsid w:val="002A6872"/>
    <w:rsid w:val="002A794F"/>
    <w:rsid w:val="002A799C"/>
    <w:rsid w:val="002A7A74"/>
    <w:rsid w:val="002A7D74"/>
    <w:rsid w:val="002B0156"/>
    <w:rsid w:val="002B0ACB"/>
    <w:rsid w:val="002B12EB"/>
    <w:rsid w:val="002B2803"/>
    <w:rsid w:val="002B3070"/>
    <w:rsid w:val="002B3297"/>
    <w:rsid w:val="002B3FA3"/>
    <w:rsid w:val="002B43F9"/>
    <w:rsid w:val="002B6724"/>
    <w:rsid w:val="002B6816"/>
    <w:rsid w:val="002B68C6"/>
    <w:rsid w:val="002B7108"/>
    <w:rsid w:val="002B7778"/>
    <w:rsid w:val="002B7CB1"/>
    <w:rsid w:val="002B7E9B"/>
    <w:rsid w:val="002C0349"/>
    <w:rsid w:val="002C0480"/>
    <w:rsid w:val="002C0FB8"/>
    <w:rsid w:val="002C1139"/>
    <w:rsid w:val="002C14DC"/>
    <w:rsid w:val="002C1578"/>
    <w:rsid w:val="002C1D4F"/>
    <w:rsid w:val="002C2327"/>
    <w:rsid w:val="002C3860"/>
    <w:rsid w:val="002C5B31"/>
    <w:rsid w:val="002C6407"/>
    <w:rsid w:val="002C7110"/>
    <w:rsid w:val="002C7FDA"/>
    <w:rsid w:val="002D01E6"/>
    <w:rsid w:val="002D05E0"/>
    <w:rsid w:val="002D1802"/>
    <w:rsid w:val="002D21A0"/>
    <w:rsid w:val="002D23E9"/>
    <w:rsid w:val="002D2B6F"/>
    <w:rsid w:val="002D2D77"/>
    <w:rsid w:val="002D309D"/>
    <w:rsid w:val="002D3712"/>
    <w:rsid w:val="002D3915"/>
    <w:rsid w:val="002D57E3"/>
    <w:rsid w:val="002D5896"/>
    <w:rsid w:val="002D5F45"/>
    <w:rsid w:val="002D6C9D"/>
    <w:rsid w:val="002D79F0"/>
    <w:rsid w:val="002D7B1B"/>
    <w:rsid w:val="002E0E4B"/>
    <w:rsid w:val="002E1242"/>
    <w:rsid w:val="002E1F56"/>
    <w:rsid w:val="002E2C10"/>
    <w:rsid w:val="002E3D6A"/>
    <w:rsid w:val="002E4EC5"/>
    <w:rsid w:val="002E5493"/>
    <w:rsid w:val="002E5F23"/>
    <w:rsid w:val="002E69CE"/>
    <w:rsid w:val="002E6CBC"/>
    <w:rsid w:val="002E7955"/>
    <w:rsid w:val="002F23DB"/>
    <w:rsid w:val="002F2FC9"/>
    <w:rsid w:val="002F3F48"/>
    <w:rsid w:val="002F4014"/>
    <w:rsid w:val="002F43E7"/>
    <w:rsid w:val="002F4767"/>
    <w:rsid w:val="002F4B8F"/>
    <w:rsid w:val="002F4BBD"/>
    <w:rsid w:val="002F54A9"/>
    <w:rsid w:val="002F752A"/>
    <w:rsid w:val="002F7A1D"/>
    <w:rsid w:val="00300749"/>
    <w:rsid w:val="00300EB9"/>
    <w:rsid w:val="00301995"/>
    <w:rsid w:val="00302387"/>
    <w:rsid w:val="00302C57"/>
    <w:rsid w:val="0030433D"/>
    <w:rsid w:val="00304D73"/>
    <w:rsid w:val="003062BB"/>
    <w:rsid w:val="0030671A"/>
    <w:rsid w:val="00306873"/>
    <w:rsid w:val="0030695D"/>
    <w:rsid w:val="00306D3B"/>
    <w:rsid w:val="00306FF3"/>
    <w:rsid w:val="003072DA"/>
    <w:rsid w:val="003075A6"/>
    <w:rsid w:val="0030774E"/>
    <w:rsid w:val="003079FD"/>
    <w:rsid w:val="00307B0D"/>
    <w:rsid w:val="00307B2F"/>
    <w:rsid w:val="00307CA8"/>
    <w:rsid w:val="00307F26"/>
    <w:rsid w:val="0031084F"/>
    <w:rsid w:val="00311081"/>
    <w:rsid w:val="003118C4"/>
    <w:rsid w:val="00312318"/>
    <w:rsid w:val="003126C1"/>
    <w:rsid w:val="00312946"/>
    <w:rsid w:val="00312B60"/>
    <w:rsid w:val="00313FA0"/>
    <w:rsid w:val="00314959"/>
    <w:rsid w:val="003153B8"/>
    <w:rsid w:val="003162E1"/>
    <w:rsid w:val="00317595"/>
    <w:rsid w:val="003178CE"/>
    <w:rsid w:val="00317989"/>
    <w:rsid w:val="00321437"/>
    <w:rsid w:val="003219D9"/>
    <w:rsid w:val="00322250"/>
    <w:rsid w:val="003222C8"/>
    <w:rsid w:val="00322A95"/>
    <w:rsid w:val="003239A0"/>
    <w:rsid w:val="00324556"/>
    <w:rsid w:val="003253DA"/>
    <w:rsid w:val="00325D45"/>
    <w:rsid w:val="00326058"/>
    <w:rsid w:val="00326664"/>
    <w:rsid w:val="00326904"/>
    <w:rsid w:val="00326B36"/>
    <w:rsid w:val="00326D32"/>
    <w:rsid w:val="0032713F"/>
    <w:rsid w:val="003272E1"/>
    <w:rsid w:val="0032780D"/>
    <w:rsid w:val="00330C98"/>
    <w:rsid w:val="00331059"/>
    <w:rsid w:val="00331F8D"/>
    <w:rsid w:val="003334F0"/>
    <w:rsid w:val="003338C5"/>
    <w:rsid w:val="00333E28"/>
    <w:rsid w:val="00333F61"/>
    <w:rsid w:val="00333F8B"/>
    <w:rsid w:val="0033483E"/>
    <w:rsid w:val="00335E88"/>
    <w:rsid w:val="00336370"/>
    <w:rsid w:val="00336B0C"/>
    <w:rsid w:val="00336B10"/>
    <w:rsid w:val="00336E9C"/>
    <w:rsid w:val="00337359"/>
    <w:rsid w:val="00337453"/>
    <w:rsid w:val="00337ACB"/>
    <w:rsid w:val="003400F6"/>
    <w:rsid w:val="0034016E"/>
    <w:rsid w:val="00340AE7"/>
    <w:rsid w:val="00341267"/>
    <w:rsid w:val="00341462"/>
    <w:rsid w:val="00341655"/>
    <w:rsid w:val="003419FB"/>
    <w:rsid w:val="00341AE4"/>
    <w:rsid w:val="00341B09"/>
    <w:rsid w:val="00341CE4"/>
    <w:rsid w:val="003426CB"/>
    <w:rsid w:val="00342C32"/>
    <w:rsid w:val="00342D92"/>
    <w:rsid w:val="003447FB"/>
    <w:rsid w:val="00344AC3"/>
    <w:rsid w:val="00345924"/>
    <w:rsid w:val="00345A5D"/>
    <w:rsid w:val="00345EEF"/>
    <w:rsid w:val="003467C4"/>
    <w:rsid w:val="003468C4"/>
    <w:rsid w:val="00347517"/>
    <w:rsid w:val="00350786"/>
    <w:rsid w:val="0035134B"/>
    <w:rsid w:val="00351861"/>
    <w:rsid w:val="003526AD"/>
    <w:rsid w:val="00352C24"/>
    <w:rsid w:val="0035393F"/>
    <w:rsid w:val="00354007"/>
    <w:rsid w:val="003546FD"/>
    <w:rsid w:val="0035486A"/>
    <w:rsid w:val="00355777"/>
    <w:rsid w:val="003574D7"/>
    <w:rsid w:val="003579B7"/>
    <w:rsid w:val="00361A58"/>
    <w:rsid w:val="00361BD8"/>
    <w:rsid w:val="00362F95"/>
    <w:rsid w:val="0036365A"/>
    <w:rsid w:val="00363A18"/>
    <w:rsid w:val="00364331"/>
    <w:rsid w:val="00366494"/>
    <w:rsid w:val="00366A99"/>
    <w:rsid w:val="003672D1"/>
    <w:rsid w:val="0036742B"/>
    <w:rsid w:val="003726C7"/>
    <w:rsid w:val="00372C8C"/>
    <w:rsid w:val="0037342B"/>
    <w:rsid w:val="003744F0"/>
    <w:rsid w:val="0037456C"/>
    <w:rsid w:val="00374799"/>
    <w:rsid w:val="00375555"/>
    <w:rsid w:val="00375AE1"/>
    <w:rsid w:val="00375EF2"/>
    <w:rsid w:val="0037611E"/>
    <w:rsid w:val="003770FF"/>
    <w:rsid w:val="003772C3"/>
    <w:rsid w:val="003775BC"/>
    <w:rsid w:val="00380275"/>
    <w:rsid w:val="0038048C"/>
    <w:rsid w:val="003806DE"/>
    <w:rsid w:val="003810EC"/>
    <w:rsid w:val="003817CA"/>
    <w:rsid w:val="00381A10"/>
    <w:rsid w:val="00381F1A"/>
    <w:rsid w:val="0038220F"/>
    <w:rsid w:val="00382E40"/>
    <w:rsid w:val="00382F17"/>
    <w:rsid w:val="003846C1"/>
    <w:rsid w:val="0038475B"/>
    <w:rsid w:val="003849C0"/>
    <w:rsid w:val="00384B4F"/>
    <w:rsid w:val="00384FFB"/>
    <w:rsid w:val="0038556E"/>
    <w:rsid w:val="00385E78"/>
    <w:rsid w:val="00386C8C"/>
    <w:rsid w:val="00386D1B"/>
    <w:rsid w:val="003877B2"/>
    <w:rsid w:val="003878D3"/>
    <w:rsid w:val="00387A0E"/>
    <w:rsid w:val="00387BCD"/>
    <w:rsid w:val="00387D64"/>
    <w:rsid w:val="00391B80"/>
    <w:rsid w:val="00392967"/>
    <w:rsid w:val="003931CC"/>
    <w:rsid w:val="003939DD"/>
    <w:rsid w:val="00393F54"/>
    <w:rsid w:val="00394D99"/>
    <w:rsid w:val="00394DB3"/>
    <w:rsid w:val="0039580E"/>
    <w:rsid w:val="0039593D"/>
    <w:rsid w:val="00395967"/>
    <w:rsid w:val="003961BE"/>
    <w:rsid w:val="00396271"/>
    <w:rsid w:val="0039669D"/>
    <w:rsid w:val="00397962"/>
    <w:rsid w:val="003A050F"/>
    <w:rsid w:val="003A08E0"/>
    <w:rsid w:val="003A1107"/>
    <w:rsid w:val="003A2102"/>
    <w:rsid w:val="003A26ED"/>
    <w:rsid w:val="003A3939"/>
    <w:rsid w:val="003A3BC9"/>
    <w:rsid w:val="003A4BE5"/>
    <w:rsid w:val="003A5B22"/>
    <w:rsid w:val="003A6BA1"/>
    <w:rsid w:val="003A7272"/>
    <w:rsid w:val="003B0B0E"/>
    <w:rsid w:val="003B212D"/>
    <w:rsid w:val="003B35DE"/>
    <w:rsid w:val="003B57D9"/>
    <w:rsid w:val="003B6165"/>
    <w:rsid w:val="003B6A0E"/>
    <w:rsid w:val="003B6C81"/>
    <w:rsid w:val="003C00A8"/>
    <w:rsid w:val="003C14BF"/>
    <w:rsid w:val="003C196C"/>
    <w:rsid w:val="003C1D26"/>
    <w:rsid w:val="003C20D7"/>
    <w:rsid w:val="003C2CF7"/>
    <w:rsid w:val="003C3A69"/>
    <w:rsid w:val="003C5DA7"/>
    <w:rsid w:val="003C61F1"/>
    <w:rsid w:val="003C626B"/>
    <w:rsid w:val="003C6C3D"/>
    <w:rsid w:val="003C6C6F"/>
    <w:rsid w:val="003C710C"/>
    <w:rsid w:val="003D0F47"/>
    <w:rsid w:val="003D1252"/>
    <w:rsid w:val="003D1632"/>
    <w:rsid w:val="003D2A5D"/>
    <w:rsid w:val="003D31BF"/>
    <w:rsid w:val="003D34C3"/>
    <w:rsid w:val="003D398B"/>
    <w:rsid w:val="003D4CE3"/>
    <w:rsid w:val="003D52C4"/>
    <w:rsid w:val="003D56CC"/>
    <w:rsid w:val="003D7332"/>
    <w:rsid w:val="003D75DE"/>
    <w:rsid w:val="003D79C2"/>
    <w:rsid w:val="003D7F32"/>
    <w:rsid w:val="003E056A"/>
    <w:rsid w:val="003E0706"/>
    <w:rsid w:val="003E07C7"/>
    <w:rsid w:val="003E0FA4"/>
    <w:rsid w:val="003E1433"/>
    <w:rsid w:val="003E2732"/>
    <w:rsid w:val="003E2875"/>
    <w:rsid w:val="003E2EA7"/>
    <w:rsid w:val="003E2F54"/>
    <w:rsid w:val="003E337B"/>
    <w:rsid w:val="003E37A8"/>
    <w:rsid w:val="003E3E25"/>
    <w:rsid w:val="003E4035"/>
    <w:rsid w:val="003E479E"/>
    <w:rsid w:val="003E512C"/>
    <w:rsid w:val="003E54C2"/>
    <w:rsid w:val="003E60A1"/>
    <w:rsid w:val="003E646C"/>
    <w:rsid w:val="003E64E4"/>
    <w:rsid w:val="003E69CB"/>
    <w:rsid w:val="003E6AF5"/>
    <w:rsid w:val="003E7A65"/>
    <w:rsid w:val="003E7F6D"/>
    <w:rsid w:val="003F0183"/>
    <w:rsid w:val="003F1889"/>
    <w:rsid w:val="003F2DC2"/>
    <w:rsid w:val="003F34BC"/>
    <w:rsid w:val="003F3DB4"/>
    <w:rsid w:val="003F46B6"/>
    <w:rsid w:val="003F48B2"/>
    <w:rsid w:val="003F4F15"/>
    <w:rsid w:val="003F5405"/>
    <w:rsid w:val="003F56AF"/>
    <w:rsid w:val="003F610A"/>
    <w:rsid w:val="003F62DB"/>
    <w:rsid w:val="003F6799"/>
    <w:rsid w:val="003F67DB"/>
    <w:rsid w:val="003F6AE3"/>
    <w:rsid w:val="003F6F7B"/>
    <w:rsid w:val="003F7A11"/>
    <w:rsid w:val="003F7B60"/>
    <w:rsid w:val="00400F9C"/>
    <w:rsid w:val="004012EA"/>
    <w:rsid w:val="00401903"/>
    <w:rsid w:val="00401E1D"/>
    <w:rsid w:val="00402456"/>
    <w:rsid w:val="0040256E"/>
    <w:rsid w:val="0040363C"/>
    <w:rsid w:val="004037AA"/>
    <w:rsid w:val="00403F77"/>
    <w:rsid w:val="004049A1"/>
    <w:rsid w:val="00404B84"/>
    <w:rsid w:val="004054F1"/>
    <w:rsid w:val="00405AE6"/>
    <w:rsid w:val="004068D3"/>
    <w:rsid w:val="0040757F"/>
    <w:rsid w:val="0040773B"/>
    <w:rsid w:val="00410087"/>
    <w:rsid w:val="0041008F"/>
    <w:rsid w:val="00410570"/>
    <w:rsid w:val="00410EA9"/>
    <w:rsid w:val="0041181D"/>
    <w:rsid w:val="00411A2C"/>
    <w:rsid w:val="00412148"/>
    <w:rsid w:val="00413323"/>
    <w:rsid w:val="00413579"/>
    <w:rsid w:val="0041371C"/>
    <w:rsid w:val="00413EA0"/>
    <w:rsid w:val="0041444D"/>
    <w:rsid w:val="00414EB6"/>
    <w:rsid w:val="00415417"/>
    <w:rsid w:val="00415DAD"/>
    <w:rsid w:val="00415DDA"/>
    <w:rsid w:val="00417B65"/>
    <w:rsid w:val="00417BDD"/>
    <w:rsid w:val="00417E7B"/>
    <w:rsid w:val="00420406"/>
    <w:rsid w:val="00420429"/>
    <w:rsid w:val="0042045B"/>
    <w:rsid w:val="00420F15"/>
    <w:rsid w:val="00421A2A"/>
    <w:rsid w:val="00421D00"/>
    <w:rsid w:val="00421EFA"/>
    <w:rsid w:val="004220DF"/>
    <w:rsid w:val="004239C2"/>
    <w:rsid w:val="00423B75"/>
    <w:rsid w:val="00423BCE"/>
    <w:rsid w:val="00424139"/>
    <w:rsid w:val="00424317"/>
    <w:rsid w:val="004243C0"/>
    <w:rsid w:val="00424E65"/>
    <w:rsid w:val="004251FB"/>
    <w:rsid w:val="00425BFB"/>
    <w:rsid w:val="00425C1A"/>
    <w:rsid w:val="004262CB"/>
    <w:rsid w:val="0042663F"/>
    <w:rsid w:val="004268F5"/>
    <w:rsid w:val="00426A33"/>
    <w:rsid w:val="00426C54"/>
    <w:rsid w:val="00427DFE"/>
    <w:rsid w:val="00430F3F"/>
    <w:rsid w:val="00431125"/>
    <w:rsid w:val="00431D04"/>
    <w:rsid w:val="00431E37"/>
    <w:rsid w:val="00433438"/>
    <w:rsid w:val="004343D1"/>
    <w:rsid w:val="0043465F"/>
    <w:rsid w:val="0043474E"/>
    <w:rsid w:val="004348AE"/>
    <w:rsid w:val="004349BE"/>
    <w:rsid w:val="004349E2"/>
    <w:rsid w:val="00434A9F"/>
    <w:rsid w:val="004364CC"/>
    <w:rsid w:val="00436F73"/>
    <w:rsid w:val="0043702D"/>
    <w:rsid w:val="00437236"/>
    <w:rsid w:val="00437451"/>
    <w:rsid w:val="00437F1E"/>
    <w:rsid w:val="004404C6"/>
    <w:rsid w:val="00441563"/>
    <w:rsid w:val="00441828"/>
    <w:rsid w:val="00441BC5"/>
    <w:rsid w:val="0044241A"/>
    <w:rsid w:val="00442AB5"/>
    <w:rsid w:val="004430AF"/>
    <w:rsid w:val="00443292"/>
    <w:rsid w:val="00443397"/>
    <w:rsid w:val="004433D9"/>
    <w:rsid w:val="00443512"/>
    <w:rsid w:val="00443609"/>
    <w:rsid w:val="004439D1"/>
    <w:rsid w:val="004440DD"/>
    <w:rsid w:val="00445B5C"/>
    <w:rsid w:val="00445E1A"/>
    <w:rsid w:val="0044693A"/>
    <w:rsid w:val="00446A51"/>
    <w:rsid w:val="00446CFF"/>
    <w:rsid w:val="00447048"/>
    <w:rsid w:val="004476D7"/>
    <w:rsid w:val="00450246"/>
    <w:rsid w:val="004502E2"/>
    <w:rsid w:val="004506CF"/>
    <w:rsid w:val="00450E9D"/>
    <w:rsid w:val="00450FD8"/>
    <w:rsid w:val="004519D2"/>
    <w:rsid w:val="00451B16"/>
    <w:rsid w:val="00452DC4"/>
    <w:rsid w:val="00453244"/>
    <w:rsid w:val="004534FA"/>
    <w:rsid w:val="00454046"/>
    <w:rsid w:val="004544AE"/>
    <w:rsid w:val="00455267"/>
    <w:rsid w:val="00455354"/>
    <w:rsid w:val="00455E2C"/>
    <w:rsid w:val="004560F4"/>
    <w:rsid w:val="00460C8F"/>
    <w:rsid w:val="00460E6B"/>
    <w:rsid w:val="0046171F"/>
    <w:rsid w:val="004621AD"/>
    <w:rsid w:val="004627EF"/>
    <w:rsid w:val="00462B25"/>
    <w:rsid w:val="00462B7C"/>
    <w:rsid w:val="004631AE"/>
    <w:rsid w:val="00464530"/>
    <w:rsid w:val="00465173"/>
    <w:rsid w:val="0046521A"/>
    <w:rsid w:val="00465228"/>
    <w:rsid w:val="00467229"/>
    <w:rsid w:val="00467447"/>
    <w:rsid w:val="00467754"/>
    <w:rsid w:val="00467BE2"/>
    <w:rsid w:val="00467FA7"/>
    <w:rsid w:val="004700E7"/>
    <w:rsid w:val="004714F0"/>
    <w:rsid w:val="00471838"/>
    <w:rsid w:val="0047292C"/>
    <w:rsid w:val="00472EB3"/>
    <w:rsid w:val="00472FA2"/>
    <w:rsid w:val="0047389B"/>
    <w:rsid w:val="00473FB1"/>
    <w:rsid w:val="004749E4"/>
    <w:rsid w:val="00474F06"/>
    <w:rsid w:val="00475727"/>
    <w:rsid w:val="004768EE"/>
    <w:rsid w:val="00477BB6"/>
    <w:rsid w:val="00477CE9"/>
    <w:rsid w:val="00480B0B"/>
    <w:rsid w:val="00481098"/>
    <w:rsid w:val="004816F9"/>
    <w:rsid w:val="0048192D"/>
    <w:rsid w:val="004820E5"/>
    <w:rsid w:val="00482872"/>
    <w:rsid w:val="004831A7"/>
    <w:rsid w:val="0048341F"/>
    <w:rsid w:val="004848A0"/>
    <w:rsid w:val="00484E75"/>
    <w:rsid w:val="00485A8D"/>
    <w:rsid w:val="00485DF3"/>
    <w:rsid w:val="00486364"/>
    <w:rsid w:val="00486DA0"/>
    <w:rsid w:val="0048736F"/>
    <w:rsid w:val="0048778D"/>
    <w:rsid w:val="00487F7E"/>
    <w:rsid w:val="0049115E"/>
    <w:rsid w:val="00491A2E"/>
    <w:rsid w:val="00491AE1"/>
    <w:rsid w:val="004920EF"/>
    <w:rsid w:val="00492834"/>
    <w:rsid w:val="00492F21"/>
    <w:rsid w:val="004934D4"/>
    <w:rsid w:val="004950C5"/>
    <w:rsid w:val="00495560"/>
    <w:rsid w:val="00495D58"/>
    <w:rsid w:val="00496592"/>
    <w:rsid w:val="00496D37"/>
    <w:rsid w:val="004A0529"/>
    <w:rsid w:val="004A11F6"/>
    <w:rsid w:val="004A131F"/>
    <w:rsid w:val="004A1435"/>
    <w:rsid w:val="004A14BE"/>
    <w:rsid w:val="004A14D9"/>
    <w:rsid w:val="004A1968"/>
    <w:rsid w:val="004A302F"/>
    <w:rsid w:val="004A3508"/>
    <w:rsid w:val="004A355E"/>
    <w:rsid w:val="004A4D09"/>
    <w:rsid w:val="004A562B"/>
    <w:rsid w:val="004A5AE8"/>
    <w:rsid w:val="004A5D36"/>
    <w:rsid w:val="004A6489"/>
    <w:rsid w:val="004A6867"/>
    <w:rsid w:val="004A6980"/>
    <w:rsid w:val="004A6D74"/>
    <w:rsid w:val="004A7B86"/>
    <w:rsid w:val="004B0226"/>
    <w:rsid w:val="004B07AC"/>
    <w:rsid w:val="004B0B77"/>
    <w:rsid w:val="004B1FAD"/>
    <w:rsid w:val="004B2013"/>
    <w:rsid w:val="004B291D"/>
    <w:rsid w:val="004B2C3E"/>
    <w:rsid w:val="004B375B"/>
    <w:rsid w:val="004B3D26"/>
    <w:rsid w:val="004B3F46"/>
    <w:rsid w:val="004B5297"/>
    <w:rsid w:val="004B56C1"/>
    <w:rsid w:val="004B5E6E"/>
    <w:rsid w:val="004B63D3"/>
    <w:rsid w:val="004B6507"/>
    <w:rsid w:val="004B73A2"/>
    <w:rsid w:val="004B7776"/>
    <w:rsid w:val="004B7E18"/>
    <w:rsid w:val="004C00F8"/>
    <w:rsid w:val="004C0DF4"/>
    <w:rsid w:val="004C112D"/>
    <w:rsid w:val="004C1D55"/>
    <w:rsid w:val="004C2A7B"/>
    <w:rsid w:val="004C30AE"/>
    <w:rsid w:val="004C4D08"/>
    <w:rsid w:val="004C54D3"/>
    <w:rsid w:val="004C5B24"/>
    <w:rsid w:val="004C6597"/>
    <w:rsid w:val="004C6A67"/>
    <w:rsid w:val="004C7B8C"/>
    <w:rsid w:val="004D02A7"/>
    <w:rsid w:val="004D120F"/>
    <w:rsid w:val="004D14A8"/>
    <w:rsid w:val="004D1BD0"/>
    <w:rsid w:val="004D2614"/>
    <w:rsid w:val="004D28D0"/>
    <w:rsid w:val="004D2C0E"/>
    <w:rsid w:val="004D498B"/>
    <w:rsid w:val="004D6199"/>
    <w:rsid w:val="004D6F50"/>
    <w:rsid w:val="004D7C47"/>
    <w:rsid w:val="004E0F04"/>
    <w:rsid w:val="004E1929"/>
    <w:rsid w:val="004E1A6F"/>
    <w:rsid w:val="004E1C6B"/>
    <w:rsid w:val="004E1E78"/>
    <w:rsid w:val="004E2202"/>
    <w:rsid w:val="004E2642"/>
    <w:rsid w:val="004E2B74"/>
    <w:rsid w:val="004E45BE"/>
    <w:rsid w:val="004E5229"/>
    <w:rsid w:val="004E536E"/>
    <w:rsid w:val="004E5E70"/>
    <w:rsid w:val="004E7059"/>
    <w:rsid w:val="004E7B71"/>
    <w:rsid w:val="004E7F2E"/>
    <w:rsid w:val="004F0560"/>
    <w:rsid w:val="004F09F1"/>
    <w:rsid w:val="004F1208"/>
    <w:rsid w:val="004F2D1F"/>
    <w:rsid w:val="004F2F97"/>
    <w:rsid w:val="004F3486"/>
    <w:rsid w:val="004F386C"/>
    <w:rsid w:val="004F39EC"/>
    <w:rsid w:val="004F3FE1"/>
    <w:rsid w:val="004F48AE"/>
    <w:rsid w:val="004F59A2"/>
    <w:rsid w:val="004F5DE4"/>
    <w:rsid w:val="004F662C"/>
    <w:rsid w:val="004F6643"/>
    <w:rsid w:val="004F66E1"/>
    <w:rsid w:val="004F684A"/>
    <w:rsid w:val="004F6B47"/>
    <w:rsid w:val="0050136E"/>
    <w:rsid w:val="005017DE"/>
    <w:rsid w:val="00501E06"/>
    <w:rsid w:val="005027EC"/>
    <w:rsid w:val="00502F15"/>
    <w:rsid w:val="005035E7"/>
    <w:rsid w:val="00504566"/>
    <w:rsid w:val="00504E84"/>
    <w:rsid w:val="00504F51"/>
    <w:rsid w:val="00505034"/>
    <w:rsid w:val="005054A6"/>
    <w:rsid w:val="005054B5"/>
    <w:rsid w:val="00505B00"/>
    <w:rsid w:val="00505B1F"/>
    <w:rsid w:val="005060F5"/>
    <w:rsid w:val="00507C66"/>
    <w:rsid w:val="005100BA"/>
    <w:rsid w:val="00510852"/>
    <w:rsid w:val="00510A26"/>
    <w:rsid w:val="00510AED"/>
    <w:rsid w:val="00510C0D"/>
    <w:rsid w:val="005111BD"/>
    <w:rsid w:val="005113F3"/>
    <w:rsid w:val="00512A10"/>
    <w:rsid w:val="00514176"/>
    <w:rsid w:val="0051487F"/>
    <w:rsid w:val="0051518C"/>
    <w:rsid w:val="00515289"/>
    <w:rsid w:val="005156B2"/>
    <w:rsid w:val="00515E7D"/>
    <w:rsid w:val="005160B8"/>
    <w:rsid w:val="00520003"/>
    <w:rsid w:val="00520D05"/>
    <w:rsid w:val="00520FD4"/>
    <w:rsid w:val="00521056"/>
    <w:rsid w:val="00521649"/>
    <w:rsid w:val="00521944"/>
    <w:rsid w:val="00521C7B"/>
    <w:rsid w:val="0052423B"/>
    <w:rsid w:val="0052431B"/>
    <w:rsid w:val="00524DCD"/>
    <w:rsid w:val="00524F5E"/>
    <w:rsid w:val="005257EB"/>
    <w:rsid w:val="0052668B"/>
    <w:rsid w:val="0052729D"/>
    <w:rsid w:val="0053006B"/>
    <w:rsid w:val="005307CD"/>
    <w:rsid w:val="00530BC4"/>
    <w:rsid w:val="00530D68"/>
    <w:rsid w:val="00530DB0"/>
    <w:rsid w:val="00530E67"/>
    <w:rsid w:val="00531621"/>
    <w:rsid w:val="005316E0"/>
    <w:rsid w:val="00531B7F"/>
    <w:rsid w:val="00531BC3"/>
    <w:rsid w:val="00531F8F"/>
    <w:rsid w:val="00532327"/>
    <w:rsid w:val="00533173"/>
    <w:rsid w:val="005331EE"/>
    <w:rsid w:val="005334D7"/>
    <w:rsid w:val="005337E3"/>
    <w:rsid w:val="00533A0D"/>
    <w:rsid w:val="005343DC"/>
    <w:rsid w:val="0053499D"/>
    <w:rsid w:val="005357DC"/>
    <w:rsid w:val="005373AF"/>
    <w:rsid w:val="00537840"/>
    <w:rsid w:val="00537E50"/>
    <w:rsid w:val="00540330"/>
    <w:rsid w:val="0054037F"/>
    <w:rsid w:val="00540E5A"/>
    <w:rsid w:val="005411CC"/>
    <w:rsid w:val="005419F9"/>
    <w:rsid w:val="00541ADB"/>
    <w:rsid w:val="00542D96"/>
    <w:rsid w:val="00543357"/>
    <w:rsid w:val="0054372C"/>
    <w:rsid w:val="00543D83"/>
    <w:rsid w:val="0054468F"/>
    <w:rsid w:val="005448E4"/>
    <w:rsid w:val="00544A1F"/>
    <w:rsid w:val="00544A7E"/>
    <w:rsid w:val="00544AD7"/>
    <w:rsid w:val="00544B4C"/>
    <w:rsid w:val="00544C39"/>
    <w:rsid w:val="00544DAB"/>
    <w:rsid w:val="00545110"/>
    <w:rsid w:val="00546ED2"/>
    <w:rsid w:val="0054787A"/>
    <w:rsid w:val="005478BE"/>
    <w:rsid w:val="00547C20"/>
    <w:rsid w:val="0055021A"/>
    <w:rsid w:val="00550B6F"/>
    <w:rsid w:val="00551098"/>
    <w:rsid w:val="005517F3"/>
    <w:rsid w:val="00551895"/>
    <w:rsid w:val="00551A4F"/>
    <w:rsid w:val="0055234C"/>
    <w:rsid w:val="00552AB2"/>
    <w:rsid w:val="00552B47"/>
    <w:rsid w:val="00552EC5"/>
    <w:rsid w:val="0055318D"/>
    <w:rsid w:val="00553966"/>
    <w:rsid w:val="00554B9E"/>
    <w:rsid w:val="00554BEA"/>
    <w:rsid w:val="00555BB4"/>
    <w:rsid w:val="0055601B"/>
    <w:rsid w:val="0055617E"/>
    <w:rsid w:val="005567DB"/>
    <w:rsid w:val="005573D8"/>
    <w:rsid w:val="00557539"/>
    <w:rsid w:val="005618AF"/>
    <w:rsid w:val="005624FF"/>
    <w:rsid w:val="00562DD6"/>
    <w:rsid w:val="00563032"/>
    <w:rsid w:val="0056487F"/>
    <w:rsid w:val="00564D61"/>
    <w:rsid w:val="00566097"/>
    <w:rsid w:val="0056619D"/>
    <w:rsid w:val="00566B33"/>
    <w:rsid w:val="00566B62"/>
    <w:rsid w:val="00566E2C"/>
    <w:rsid w:val="00567296"/>
    <w:rsid w:val="005676E0"/>
    <w:rsid w:val="00567FB8"/>
    <w:rsid w:val="00570B63"/>
    <w:rsid w:val="00570F76"/>
    <w:rsid w:val="005714DB"/>
    <w:rsid w:val="00571690"/>
    <w:rsid w:val="00571856"/>
    <w:rsid w:val="00572439"/>
    <w:rsid w:val="00572F84"/>
    <w:rsid w:val="00573151"/>
    <w:rsid w:val="0057339E"/>
    <w:rsid w:val="005737F8"/>
    <w:rsid w:val="00573831"/>
    <w:rsid w:val="0057383C"/>
    <w:rsid w:val="00573EC5"/>
    <w:rsid w:val="00573F0D"/>
    <w:rsid w:val="0057415D"/>
    <w:rsid w:val="005744F2"/>
    <w:rsid w:val="005746E7"/>
    <w:rsid w:val="0057497D"/>
    <w:rsid w:val="00575065"/>
    <w:rsid w:val="00575D04"/>
    <w:rsid w:val="005762A5"/>
    <w:rsid w:val="00576736"/>
    <w:rsid w:val="00576A11"/>
    <w:rsid w:val="00576D63"/>
    <w:rsid w:val="00576E09"/>
    <w:rsid w:val="00576FAE"/>
    <w:rsid w:val="00577AA4"/>
    <w:rsid w:val="00577DDF"/>
    <w:rsid w:val="0058149C"/>
    <w:rsid w:val="00581FA1"/>
    <w:rsid w:val="005823CF"/>
    <w:rsid w:val="00582C67"/>
    <w:rsid w:val="00582CBD"/>
    <w:rsid w:val="00583BE8"/>
    <w:rsid w:val="00584417"/>
    <w:rsid w:val="00584823"/>
    <w:rsid w:val="005855A3"/>
    <w:rsid w:val="005856B0"/>
    <w:rsid w:val="00585D7E"/>
    <w:rsid w:val="00586151"/>
    <w:rsid w:val="00586614"/>
    <w:rsid w:val="0058696E"/>
    <w:rsid w:val="00586B43"/>
    <w:rsid w:val="00587775"/>
    <w:rsid w:val="00587C01"/>
    <w:rsid w:val="00590880"/>
    <w:rsid w:val="00590949"/>
    <w:rsid w:val="00590B28"/>
    <w:rsid w:val="00590B9B"/>
    <w:rsid w:val="00590F9E"/>
    <w:rsid w:val="00591583"/>
    <w:rsid w:val="005919C2"/>
    <w:rsid w:val="0059226D"/>
    <w:rsid w:val="00592ED4"/>
    <w:rsid w:val="00593DED"/>
    <w:rsid w:val="00594732"/>
    <w:rsid w:val="0059494C"/>
    <w:rsid w:val="00594AC3"/>
    <w:rsid w:val="00594FFD"/>
    <w:rsid w:val="005951DE"/>
    <w:rsid w:val="00595429"/>
    <w:rsid w:val="0059586A"/>
    <w:rsid w:val="00595A2D"/>
    <w:rsid w:val="00595D4B"/>
    <w:rsid w:val="00595F43"/>
    <w:rsid w:val="00596118"/>
    <w:rsid w:val="0059661A"/>
    <w:rsid w:val="00596693"/>
    <w:rsid w:val="00596ACE"/>
    <w:rsid w:val="00596D86"/>
    <w:rsid w:val="00597132"/>
    <w:rsid w:val="00597959"/>
    <w:rsid w:val="005A0020"/>
    <w:rsid w:val="005A0143"/>
    <w:rsid w:val="005A0B47"/>
    <w:rsid w:val="005A2377"/>
    <w:rsid w:val="005A34E1"/>
    <w:rsid w:val="005A3B49"/>
    <w:rsid w:val="005A4678"/>
    <w:rsid w:val="005A480D"/>
    <w:rsid w:val="005A5C90"/>
    <w:rsid w:val="005A5CDA"/>
    <w:rsid w:val="005A6E25"/>
    <w:rsid w:val="005A7105"/>
    <w:rsid w:val="005A73B0"/>
    <w:rsid w:val="005A76B3"/>
    <w:rsid w:val="005A77BF"/>
    <w:rsid w:val="005B0AF4"/>
    <w:rsid w:val="005B0DAD"/>
    <w:rsid w:val="005B15DD"/>
    <w:rsid w:val="005B1EB3"/>
    <w:rsid w:val="005B2C78"/>
    <w:rsid w:val="005B2FB5"/>
    <w:rsid w:val="005B3106"/>
    <w:rsid w:val="005B3264"/>
    <w:rsid w:val="005B360B"/>
    <w:rsid w:val="005B380B"/>
    <w:rsid w:val="005B3ABC"/>
    <w:rsid w:val="005B3E99"/>
    <w:rsid w:val="005B3EC4"/>
    <w:rsid w:val="005B424A"/>
    <w:rsid w:val="005B4528"/>
    <w:rsid w:val="005B492C"/>
    <w:rsid w:val="005B6247"/>
    <w:rsid w:val="005B726A"/>
    <w:rsid w:val="005C08F5"/>
    <w:rsid w:val="005C0CC3"/>
    <w:rsid w:val="005C133E"/>
    <w:rsid w:val="005C2268"/>
    <w:rsid w:val="005C255C"/>
    <w:rsid w:val="005C28C2"/>
    <w:rsid w:val="005C3172"/>
    <w:rsid w:val="005C337C"/>
    <w:rsid w:val="005C3BA8"/>
    <w:rsid w:val="005C3D38"/>
    <w:rsid w:val="005C40AA"/>
    <w:rsid w:val="005C4114"/>
    <w:rsid w:val="005C498A"/>
    <w:rsid w:val="005C5AEC"/>
    <w:rsid w:val="005C6017"/>
    <w:rsid w:val="005C6944"/>
    <w:rsid w:val="005C6CD5"/>
    <w:rsid w:val="005C6F1F"/>
    <w:rsid w:val="005C762C"/>
    <w:rsid w:val="005D013A"/>
    <w:rsid w:val="005D0CD7"/>
    <w:rsid w:val="005D1744"/>
    <w:rsid w:val="005D1935"/>
    <w:rsid w:val="005D194F"/>
    <w:rsid w:val="005D1A84"/>
    <w:rsid w:val="005D1FC1"/>
    <w:rsid w:val="005D2711"/>
    <w:rsid w:val="005D31E6"/>
    <w:rsid w:val="005D3FF8"/>
    <w:rsid w:val="005D40C3"/>
    <w:rsid w:val="005D4C2D"/>
    <w:rsid w:val="005D4DEE"/>
    <w:rsid w:val="005D50D9"/>
    <w:rsid w:val="005D5618"/>
    <w:rsid w:val="005D6094"/>
    <w:rsid w:val="005D6ACC"/>
    <w:rsid w:val="005D70B0"/>
    <w:rsid w:val="005D7469"/>
    <w:rsid w:val="005D7BEB"/>
    <w:rsid w:val="005D7E17"/>
    <w:rsid w:val="005E0444"/>
    <w:rsid w:val="005E05F8"/>
    <w:rsid w:val="005E0984"/>
    <w:rsid w:val="005E0CA8"/>
    <w:rsid w:val="005E12C8"/>
    <w:rsid w:val="005E142C"/>
    <w:rsid w:val="005E1D27"/>
    <w:rsid w:val="005E1DC1"/>
    <w:rsid w:val="005E240F"/>
    <w:rsid w:val="005E2659"/>
    <w:rsid w:val="005E2C3C"/>
    <w:rsid w:val="005E2CD8"/>
    <w:rsid w:val="005E2DB1"/>
    <w:rsid w:val="005E2E5D"/>
    <w:rsid w:val="005E3D99"/>
    <w:rsid w:val="005E4064"/>
    <w:rsid w:val="005E4A0F"/>
    <w:rsid w:val="005E5775"/>
    <w:rsid w:val="005E5873"/>
    <w:rsid w:val="005E6ADA"/>
    <w:rsid w:val="005E6C2B"/>
    <w:rsid w:val="005E6F66"/>
    <w:rsid w:val="005E7F7F"/>
    <w:rsid w:val="005F00C9"/>
    <w:rsid w:val="005F01C0"/>
    <w:rsid w:val="005F109A"/>
    <w:rsid w:val="005F1BEC"/>
    <w:rsid w:val="005F239E"/>
    <w:rsid w:val="005F3BDE"/>
    <w:rsid w:val="005F4621"/>
    <w:rsid w:val="005F4D29"/>
    <w:rsid w:val="005F5F7D"/>
    <w:rsid w:val="005F6736"/>
    <w:rsid w:val="005F765F"/>
    <w:rsid w:val="005F77F0"/>
    <w:rsid w:val="005F7803"/>
    <w:rsid w:val="005F7A54"/>
    <w:rsid w:val="005F7D1F"/>
    <w:rsid w:val="006000D0"/>
    <w:rsid w:val="00600211"/>
    <w:rsid w:val="00601AB5"/>
    <w:rsid w:val="006026E0"/>
    <w:rsid w:val="006037DE"/>
    <w:rsid w:val="00604406"/>
    <w:rsid w:val="00604C6D"/>
    <w:rsid w:val="00604FF6"/>
    <w:rsid w:val="00605275"/>
    <w:rsid w:val="0060551C"/>
    <w:rsid w:val="00605E6B"/>
    <w:rsid w:val="0060625C"/>
    <w:rsid w:val="00606380"/>
    <w:rsid w:val="00606DD3"/>
    <w:rsid w:val="006075E2"/>
    <w:rsid w:val="00607A9C"/>
    <w:rsid w:val="00610660"/>
    <w:rsid w:val="00610771"/>
    <w:rsid w:val="00610EC2"/>
    <w:rsid w:val="0061133B"/>
    <w:rsid w:val="00611CF2"/>
    <w:rsid w:val="00612B98"/>
    <w:rsid w:val="00612CA3"/>
    <w:rsid w:val="00612D2C"/>
    <w:rsid w:val="00612D50"/>
    <w:rsid w:val="00612E02"/>
    <w:rsid w:val="00612ED6"/>
    <w:rsid w:val="006136CE"/>
    <w:rsid w:val="00613D2F"/>
    <w:rsid w:val="00614E77"/>
    <w:rsid w:val="00615B32"/>
    <w:rsid w:val="0061652B"/>
    <w:rsid w:val="00616B73"/>
    <w:rsid w:val="00617469"/>
    <w:rsid w:val="00617581"/>
    <w:rsid w:val="0061776F"/>
    <w:rsid w:val="006179AB"/>
    <w:rsid w:val="00617C38"/>
    <w:rsid w:val="00620F6D"/>
    <w:rsid w:val="00622320"/>
    <w:rsid w:val="0062336D"/>
    <w:rsid w:val="00625280"/>
    <w:rsid w:val="00625911"/>
    <w:rsid w:val="00627C1C"/>
    <w:rsid w:val="00630CB7"/>
    <w:rsid w:val="00630F15"/>
    <w:rsid w:val="00631362"/>
    <w:rsid w:val="006314CE"/>
    <w:rsid w:val="00631600"/>
    <w:rsid w:val="00631675"/>
    <w:rsid w:val="00631C5B"/>
    <w:rsid w:val="00631C6E"/>
    <w:rsid w:val="00631C80"/>
    <w:rsid w:val="00631EA3"/>
    <w:rsid w:val="00631ED3"/>
    <w:rsid w:val="00632650"/>
    <w:rsid w:val="00632E4E"/>
    <w:rsid w:val="006330DE"/>
    <w:rsid w:val="00634198"/>
    <w:rsid w:val="00635F7B"/>
    <w:rsid w:val="00636A0F"/>
    <w:rsid w:val="00636BD2"/>
    <w:rsid w:val="006370E7"/>
    <w:rsid w:val="00637B63"/>
    <w:rsid w:val="006408B8"/>
    <w:rsid w:val="006408D8"/>
    <w:rsid w:val="00640B48"/>
    <w:rsid w:val="00640E91"/>
    <w:rsid w:val="00640F30"/>
    <w:rsid w:val="00641B19"/>
    <w:rsid w:val="00641E23"/>
    <w:rsid w:val="00643BB2"/>
    <w:rsid w:val="00643ED6"/>
    <w:rsid w:val="00644CD8"/>
    <w:rsid w:val="00644D14"/>
    <w:rsid w:val="006457F0"/>
    <w:rsid w:val="0064631F"/>
    <w:rsid w:val="00646574"/>
    <w:rsid w:val="00646DC2"/>
    <w:rsid w:val="00646EC1"/>
    <w:rsid w:val="0064741A"/>
    <w:rsid w:val="00647786"/>
    <w:rsid w:val="00647994"/>
    <w:rsid w:val="00647B60"/>
    <w:rsid w:val="0065071D"/>
    <w:rsid w:val="0065094A"/>
    <w:rsid w:val="006514A6"/>
    <w:rsid w:val="00651591"/>
    <w:rsid w:val="00652314"/>
    <w:rsid w:val="006531E5"/>
    <w:rsid w:val="0065352B"/>
    <w:rsid w:val="00653854"/>
    <w:rsid w:val="006539AB"/>
    <w:rsid w:val="00653A6F"/>
    <w:rsid w:val="00654275"/>
    <w:rsid w:val="006548A5"/>
    <w:rsid w:val="00655607"/>
    <w:rsid w:val="006608DE"/>
    <w:rsid w:val="00660B78"/>
    <w:rsid w:val="00660D3D"/>
    <w:rsid w:val="006616E2"/>
    <w:rsid w:val="0066209C"/>
    <w:rsid w:val="00662613"/>
    <w:rsid w:val="0066276D"/>
    <w:rsid w:val="0066293C"/>
    <w:rsid w:val="0066294D"/>
    <w:rsid w:val="00663604"/>
    <w:rsid w:val="00663607"/>
    <w:rsid w:val="00663681"/>
    <w:rsid w:val="0066381A"/>
    <w:rsid w:val="00663D4B"/>
    <w:rsid w:val="00664F59"/>
    <w:rsid w:val="0066525A"/>
    <w:rsid w:val="00665503"/>
    <w:rsid w:val="00666DD8"/>
    <w:rsid w:val="00667250"/>
    <w:rsid w:val="006676BD"/>
    <w:rsid w:val="00667A03"/>
    <w:rsid w:val="00667B71"/>
    <w:rsid w:val="00667E2A"/>
    <w:rsid w:val="00671C1D"/>
    <w:rsid w:val="00672EA1"/>
    <w:rsid w:val="0067320A"/>
    <w:rsid w:val="00673BD8"/>
    <w:rsid w:val="00673C6A"/>
    <w:rsid w:val="006743B5"/>
    <w:rsid w:val="0067448E"/>
    <w:rsid w:val="00675C01"/>
    <w:rsid w:val="0067653B"/>
    <w:rsid w:val="0067789C"/>
    <w:rsid w:val="00677E73"/>
    <w:rsid w:val="00677F8D"/>
    <w:rsid w:val="006802C4"/>
    <w:rsid w:val="00680A5A"/>
    <w:rsid w:val="00682160"/>
    <w:rsid w:val="006821A4"/>
    <w:rsid w:val="006822BC"/>
    <w:rsid w:val="00682445"/>
    <w:rsid w:val="006824CE"/>
    <w:rsid w:val="00683B20"/>
    <w:rsid w:val="00683E62"/>
    <w:rsid w:val="00683EF3"/>
    <w:rsid w:val="006844BF"/>
    <w:rsid w:val="0068479F"/>
    <w:rsid w:val="00685379"/>
    <w:rsid w:val="00685D35"/>
    <w:rsid w:val="00685FBD"/>
    <w:rsid w:val="006862A4"/>
    <w:rsid w:val="006862F8"/>
    <w:rsid w:val="0068646B"/>
    <w:rsid w:val="00686D53"/>
    <w:rsid w:val="00687EC2"/>
    <w:rsid w:val="006911BE"/>
    <w:rsid w:val="006918AD"/>
    <w:rsid w:val="006919A9"/>
    <w:rsid w:val="0069248A"/>
    <w:rsid w:val="00692FC3"/>
    <w:rsid w:val="00693AC9"/>
    <w:rsid w:val="00693BF9"/>
    <w:rsid w:val="00694318"/>
    <w:rsid w:val="00694425"/>
    <w:rsid w:val="006949FE"/>
    <w:rsid w:val="00695139"/>
    <w:rsid w:val="006952BC"/>
    <w:rsid w:val="006968EC"/>
    <w:rsid w:val="00696EC2"/>
    <w:rsid w:val="006979CB"/>
    <w:rsid w:val="006979E2"/>
    <w:rsid w:val="006A0879"/>
    <w:rsid w:val="006A0BD1"/>
    <w:rsid w:val="006A154E"/>
    <w:rsid w:val="006A2F1E"/>
    <w:rsid w:val="006A332C"/>
    <w:rsid w:val="006A362A"/>
    <w:rsid w:val="006A3E78"/>
    <w:rsid w:val="006A4230"/>
    <w:rsid w:val="006A50C1"/>
    <w:rsid w:val="006A52C9"/>
    <w:rsid w:val="006A5934"/>
    <w:rsid w:val="006A68F2"/>
    <w:rsid w:val="006A6B1A"/>
    <w:rsid w:val="006A6BD5"/>
    <w:rsid w:val="006A7A79"/>
    <w:rsid w:val="006B0494"/>
    <w:rsid w:val="006B0610"/>
    <w:rsid w:val="006B0654"/>
    <w:rsid w:val="006B1B4E"/>
    <w:rsid w:val="006B3723"/>
    <w:rsid w:val="006B3D89"/>
    <w:rsid w:val="006B4D44"/>
    <w:rsid w:val="006B55B6"/>
    <w:rsid w:val="006B5B1F"/>
    <w:rsid w:val="006B60D4"/>
    <w:rsid w:val="006B6240"/>
    <w:rsid w:val="006B6429"/>
    <w:rsid w:val="006B7DAD"/>
    <w:rsid w:val="006C0608"/>
    <w:rsid w:val="006C1BD3"/>
    <w:rsid w:val="006C248B"/>
    <w:rsid w:val="006C263C"/>
    <w:rsid w:val="006C2FAE"/>
    <w:rsid w:val="006C3802"/>
    <w:rsid w:val="006C3C8A"/>
    <w:rsid w:val="006C3D22"/>
    <w:rsid w:val="006C4773"/>
    <w:rsid w:val="006C4FFA"/>
    <w:rsid w:val="006C540F"/>
    <w:rsid w:val="006C67FC"/>
    <w:rsid w:val="006D054E"/>
    <w:rsid w:val="006D054F"/>
    <w:rsid w:val="006D085C"/>
    <w:rsid w:val="006D0B56"/>
    <w:rsid w:val="006D2530"/>
    <w:rsid w:val="006D261E"/>
    <w:rsid w:val="006D2AF7"/>
    <w:rsid w:val="006D2D70"/>
    <w:rsid w:val="006D388D"/>
    <w:rsid w:val="006D4CCA"/>
    <w:rsid w:val="006D519E"/>
    <w:rsid w:val="006D5B8C"/>
    <w:rsid w:val="006D5D04"/>
    <w:rsid w:val="006D672D"/>
    <w:rsid w:val="006D6C6C"/>
    <w:rsid w:val="006D6CCA"/>
    <w:rsid w:val="006D735E"/>
    <w:rsid w:val="006D73FE"/>
    <w:rsid w:val="006D7A0B"/>
    <w:rsid w:val="006D7AFB"/>
    <w:rsid w:val="006D7F62"/>
    <w:rsid w:val="006D7FD6"/>
    <w:rsid w:val="006E06E6"/>
    <w:rsid w:val="006E0A54"/>
    <w:rsid w:val="006E0BE1"/>
    <w:rsid w:val="006E1104"/>
    <w:rsid w:val="006E1170"/>
    <w:rsid w:val="006E16FE"/>
    <w:rsid w:val="006E1F09"/>
    <w:rsid w:val="006E1FAA"/>
    <w:rsid w:val="006E2785"/>
    <w:rsid w:val="006E3386"/>
    <w:rsid w:val="006E36D9"/>
    <w:rsid w:val="006E3774"/>
    <w:rsid w:val="006E3998"/>
    <w:rsid w:val="006E3C00"/>
    <w:rsid w:val="006E41C0"/>
    <w:rsid w:val="006E42AF"/>
    <w:rsid w:val="006E45AE"/>
    <w:rsid w:val="006E47B3"/>
    <w:rsid w:val="006E4E05"/>
    <w:rsid w:val="006E55DA"/>
    <w:rsid w:val="006E578D"/>
    <w:rsid w:val="006E6238"/>
    <w:rsid w:val="006E7EB0"/>
    <w:rsid w:val="006F020B"/>
    <w:rsid w:val="006F02CB"/>
    <w:rsid w:val="006F04EC"/>
    <w:rsid w:val="006F0E4B"/>
    <w:rsid w:val="006F134E"/>
    <w:rsid w:val="006F22D6"/>
    <w:rsid w:val="006F2A6D"/>
    <w:rsid w:val="006F310E"/>
    <w:rsid w:val="006F345C"/>
    <w:rsid w:val="006F36A6"/>
    <w:rsid w:val="006F435A"/>
    <w:rsid w:val="006F4389"/>
    <w:rsid w:val="006F4901"/>
    <w:rsid w:val="006F4E7D"/>
    <w:rsid w:val="006F5092"/>
    <w:rsid w:val="006F5F78"/>
    <w:rsid w:val="006F63D1"/>
    <w:rsid w:val="006F6627"/>
    <w:rsid w:val="006F7322"/>
    <w:rsid w:val="006F76AF"/>
    <w:rsid w:val="006F7E6B"/>
    <w:rsid w:val="00700E27"/>
    <w:rsid w:val="0070135A"/>
    <w:rsid w:val="007016B0"/>
    <w:rsid w:val="007019AD"/>
    <w:rsid w:val="00701B31"/>
    <w:rsid w:val="007021B5"/>
    <w:rsid w:val="007024E7"/>
    <w:rsid w:val="00704140"/>
    <w:rsid w:val="007048E5"/>
    <w:rsid w:val="0070506B"/>
    <w:rsid w:val="007051B2"/>
    <w:rsid w:val="007058E9"/>
    <w:rsid w:val="00706679"/>
    <w:rsid w:val="00706920"/>
    <w:rsid w:val="0070699F"/>
    <w:rsid w:val="00706A15"/>
    <w:rsid w:val="00706F18"/>
    <w:rsid w:val="00707581"/>
    <w:rsid w:val="00707C31"/>
    <w:rsid w:val="00707CBC"/>
    <w:rsid w:val="007115AC"/>
    <w:rsid w:val="0071204F"/>
    <w:rsid w:val="00712840"/>
    <w:rsid w:val="00712FCF"/>
    <w:rsid w:val="007132B0"/>
    <w:rsid w:val="007153F4"/>
    <w:rsid w:val="007159DB"/>
    <w:rsid w:val="00716B41"/>
    <w:rsid w:val="00716D04"/>
    <w:rsid w:val="00717091"/>
    <w:rsid w:val="00717185"/>
    <w:rsid w:val="0071733E"/>
    <w:rsid w:val="007177EF"/>
    <w:rsid w:val="00720E64"/>
    <w:rsid w:val="007214BF"/>
    <w:rsid w:val="00721538"/>
    <w:rsid w:val="00721E25"/>
    <w:rsid w:val="00722903"/>
    <w:rsid w:val="00723051"/>
    <w:rsid w:val="00723880"/>
    <w:rsid w:val="00723D63"/>
    <w:rsid w:val="007240EC"/>
    <w:rsid w:val="007264A7"/>
    <w:rsid w:val="0072718A"/>
    <w:rsid w:val="0072AFEC"/>
    <w:rsid w:val="00730112"/>
    <w:rsid w:val="00730686"/>
    <w:rsid w:val="00730EB6"/>
    <w:rsid w:val="0073154C"/>
    <w:rsid w:val="007317B7"/>
    <w:rsid w:val="00731D56"/>
    <w:rsid w:val="00731E25"/>
    <w:rsid w:val="007320CC"/>
    <w:rsid w:val="007325E8"/>
    <w:rsid w:val="00732C81"/>
    <w:rsid w:val="00732E77"/>
    <w:rsid w:val="007341A4"/>
    <w:rsid w:val="00734588"/>
    <w:rsid w:val="00734FD0"/>
    <w:rsid w:val="00735097"/>
    <w:rsid w:val="00735202"/>
    <w:rsid w:val="00735613"/>
    <w:rsid w:val="00735948"/>
    <w:rsid w:val="007359D3"/>
    <w:rsid w:val="00735B58"/>
    <w:rsid w:val="00736555"/>
    <w:rsid w:val="00736EA2"/>
    <w:rsid w:val="0074020D"/>
    <w:rsid w:val="0074163A"/>
    <w:rsid w:val="00741760"/>
    <w:rsid w:val="00741911"/>
    <w:rsid w:val="00741DD2"/>
    <w:rsid w:val="007425DD"/>
    <w:rsid w:val="0074311B"/>
    <w:rsid w:val="007436A2"/>
    <w:rsid w:val="007445C5"/>
    <w:rsid w:val="0074547B"/>
    <w:rsid w:val="00745938"/>
    <w:rsid w:val="00745D38"/>
    <w:rsid w:val="00745F1D"/>
    <w:rsid w:val="0074642A"/>
    <w:rsid w:val="0074751D"/>
    <w:rsid w:val="00747B37"/>
    <w:rsid w:val="00747DFD"/>
    <w:rsid w:val="00751A77"/>
    <w:rsid w:val="00751D87"/>
    <w:rsid w:val="00751F5A"/>
    <w:rsid w:val="00752182"/>
    <w:rsid w:val="00753CF7"/>
    <w:rsid w:val="0075449B"/>
    <w:rsid w:val="00754BCD"/>
    <w:rsid w:val="00754D42"/>
    <w:rsid w:val="00755DF9"/>
    <w:rsid w:val="00756304"/>
    <w:rsid w:val="007568BA"/>
    <w:rsid w:val="00756909"/>
    <w:rsid w:val="00756DBB"/>
    <w:rsid w:val="00756FD6"/>
    <w:rsid w:val="007570A9"/>
    <w:rsid w:val="0075722D"/>
    <w:rsid w:val="00757B49"/>
    <w:rsid w:val="00757E08"/>
    <w:rsid w:val="00760A53"/>
    <w:rsid w:val="00760BDF"/>
    <w:rsid w:val="00760C29"/>
    <w:rsid w:val="00761145"/>
    <w:rsid w:val="00761EB5"/>
    <w:rsid w:val="00762106"/>
    <w:rsid w:val="00762C83"/>
    <w:rsid w:val="00762D57"/>
    <w:rsid w:val="007630E4"/>
    <w:rsid w:val="007631E9"/>
    <w:rsid w:val="007637E5"/>
    <w:rsid w:val="00763983"/>
    <w:rsid w:val="00763BA6"/>
    <w:rsid w:val="007645A3"/>
    <w:rsid w:val="00764A1D"/>
    <w:rsid w:val="0076526A"/>
    <w:rsid w:val="00765684"/>
    <w:rsid w:val="00765A56"/>
    <w:rsid w:val="00765B7C"/>
    <w:rsid w:val="00765D8B"/>
    <w:rsid w:val="00766AA9"/>
    <w:rsid w:val="00766B19"/>
    <w:rsid w:val="007676DA"/>
    <w:rsid w:val="007677AB"/>
    <w:rsid w:val="00767C25"/>
    <w:rsid w:val="00767F2C"/>
    <w:rsid w:val="00767FD8"/>
    <w:rsid w:val="00771956"/>
    <w:rsid w:val="00771D66"/>
    <w:rsid w:val="00771F0A"/>
    <w:rsid w:val="0077317B"/>
    <w:rsid w:val="00773A7D"/>
    <w:rsid w:val="0077433A"/>
    <w:rsid w:val="0077570D"/>
    <w:rsid w:val="007759F0"/>
    <w:rsid w:val="00776405"/>
    <w:rsid w:val="007765F5"/>
    <w:rsid w:val="00776FA5"/>
    <w:rsid w:val="0077738D"/>
    <w:rsid w:val="00777F53"/>
    <w:rsid w:val="0078103E"/>
    <w:rsid w:val="007810E7"/>
    <w:rsid w:val="00781810"/>
    <w:rsid w:val="0078292B"/>
    <w:rsid w:val="00782D81"/>
    <w:rsid w:val="00783542"/>
    <w:rsid w:val="00783AC1"/>
    <w:rsid w:val="007842B6"/>
    <w:rsid w:val="007848EF"/>
    <w:rsid w:val="0078499C"/>
    <w:rsid w:val="00784BF2"/>
    <w:rsid w:val="00784E4D"/>
    <w:rsid w:val="00785FA7"/>
    <w:rsid w:val="0078616B"/>
    <w:rsid w:val="007861CF"/>
    <w:rsid w:val="007912EE"/>
    <w:rsid w:val="007926C3"/>
    <w:rsid w:val="0079324E"/>
    <w:rsid w:val="00794673"/>
    <w:rsid w:val="00794D53"/>
    <w:rsid w:val="00796021"/>
    <w:rsid w:val="007964E1"/>
    <w:rsid w:val="007A077C"/>
    <w:rsid w:val="007A0A1F"/>
    <w:rsid w:val="007A0C68"/>
    <w:rsid w:val="007A0EF4"/>
    <w:rsid w:val="007A1267"/>
    <w:rsid w:val="007A1CF7"/>
    <w:rsid w:val="007A2C93"/>
    <w:rsid w:val="007A3A4D"/>
    <w:rsid w:val="007A3BE3"/>
    <w:rsid w:val="007A553D"/>
    <w:rsid w:val="007A5B08"/>
    <w:rsid w:val="007A681B"/>
    <w:rsid w:val="007B0902"/>
    <w:rsid w:val="007B0B69"/>
    <w:rsid w:val="007B0E26"/>
    <w:rsid w:val="007B252A"/>
    <w:rsid w:val="007B2795"/>
    <w:rsid w:val="007B3D72"/>
    <w:rsid w:val="007B454A"/>
    <w:rsid w:val="007B4C9B"/>
    <w:rsid w:val="007B4DDA"/>
    <w:rsid w:val="007B4F03"/>
    <w:rsid w:val="007B56C2"/>
    <w:rsid w:val="007B6EAF"/>
    <w:rsid w:val="007B731D"/>
    <w:rsid w:val="007B74F1"/>
    <w:rsid w:val="007C0002"/>
    <w:rsid w:val="007C1790"/>
    <w:rsid w:val="007C2B72"/>
    <w:rsid w:val="007C3774"/>
    <w:rsid w:val="007C4173"/>
    <w:rsid w:val="007C47D2"/>
    <w:rsid w:val="007C4CEA"/>
    <w:rsid w:val="007C584A"/>
    <w:rsid w:val="007C5BB5"/>
    <w:rsid w:val="007C61F5"/>
    <w:rsid w:val="007C6239"/>
    <w:rsid w:val="007C657A"/>
    <w:rsid w:val="007C7501"/>
    <w:rsid w:val="007D0740"/>
    <w:rsid w:val="007D0A63"/>
    <w:rsid w:val="007D357B"/>
    <w:rsid w:val="007D4A70"/>
    <w:rsid w:val="007D59CD"/>
    <w:rsid w:val="007D617D"/>
    <w:rsid w:val="007D6DB1"/>
    <w:rsid w:val="007D6EA6"/>
    <w:rsid w:val="007D7077"/>
    <w:rsid w:val="007D7919"/>
    <w:rsid w:val="007D798C"/>
    <w:rsid w:val="007D7FB8"/>
    <w:rsid w:val="007E0364"/>
    <w:rsid w:val="007E06B9"/>
    <w:rsid w:val="007E1058"/>
    <w:rsid w:val="007E1814"/>
    <w:rsid w:val="007E1B8C"/>
    <w:rsid w:val="007E2029"/>
    <w:rsid w:val="007E2AF7"/>
    <w:rsid w:val="007E4E9B"/>
    <w:rsid w:val="007E5431"/>
    <w:rsid w:val="007E5FFE"/>
    <w:rsid w:val="007E6676"/>
    <w:rsid w:val="007E6A61"/>
    <w:rsid w:val="007E6F49"/>
    <w:rsid w:val="007F0152"/>
    <w:rsid w:val="007F0E14"/>
    <w:rsid w:val="007F13C4"/>
    <w:rsid w:val="007F208A"/>
    <w:rsid w:val="007F2841"/>
    <w:rsid w:val="007F2D40"/>
    <w:rsid w:val="007F3850"/>
    <w:rsid w:val="007F386C"/>
    <w:rsid w:val="007F5171"/>
    <w:rsid w:val="007F550B"/>
    <w:rsid w:val="007F5DBF"/>
    <w:rsid w:val="007F6EF1"/>
    <w:rsid w:val="007F7713"/>
    <w:rsid w:val="007F780C"/>
    <w:rsid w:val="008003EA"/>
    <w:rsid w:val="00801ADD"/>
    <w:rsid w:val="00801D9D"/>
    <w:rsid w:val="00802785"/>
    <w:rsid w:val="0080286A"/>
    <w:rsid w:val="0080295A"/>
    <w:rsid w:val="0080343C"/>
    <w:rsid w:val="00803C2F"/>
    <w:rsid w:val="00803CCE"/>
    <w:rsid w:val="00804554"/>
    <w:rsid w:val="00804799"/>
    <w:rsid w:val="00804D2A"/>
    <w:rsid w:val="008054C9"/>
    <w:rsid w:val="00805744"/>
    <w:rsid w:val="00805C0B"/>
    <w:rsid w:val="0080643A"/>
    <w:rsid w:val="00806D18"/>
    <w:rsid w:val="008073C2"/>
    <w:rsid w:val="008106E1"/>
    <w:rsid w:val="00810EFB"/>
    <w:rsid w:val="00811843"/>
    <w:rsid w:val="00811D75"/>
    <w:rsid w:val="00812F2E"/>
    <w:rsid w:val="00813DFB"/>
    <w:rsid w:val="00813F6A"/>
    <w:rsid w:val="00815111"/>
    <w:rsid w:val="00815486"/>
    <w:rsid w:val="00815507"/>
    <w:rsid w:val="008159D5"/>
    <w:rsid w:val="00817007"/>
    <w:rsid w:val="008174F7"/>
    <w:rsid w:val="008175DE"/>
    <w:rsid w:val="008176C6"/>
    <w:rsid w:val="008207C5"/>
    <w:rsid w:val="00820993"/>
    <w:rsid w:val="008221E4"/>
    <w:rsid w:val="0082248D"/>
    <w:rsid w:val="008224A7"/>
    <w:rsid w:val="00822CCF"/>
    <w:rsid w:val="00822CFB"/>
    <w:rsid w:val="00822E34"/>
    <w:rsid w:val="008231D6"/>
    <w:rsid w:val="0082472F"/>
    <w:rsid w:val="00825368"/>
    <w:rsid w:val="00825738"/>
    <w:rsid w:val="00825D69"/>
    <w:rsid w:val="0082603D"/>
    <w:rsid w:val="00826884"/>
    <w:rsid w:val="00826A05"/>
    <w:rsid w:val="00826C75"/>
    <w:rsid w:val="008278C7"/>
    <w:rsid w:val="00827934"/>
    <w:rsid w:val="00827AD0"/>
    <w:rsid w:val="00831223"/>
    <w:rsid w:val="008314A7"/>
    <w:rsid w:val="008316E3"/>
    <w:rsid w:val="008323EA"/>
    <w:rsid w:val="008329B2"/>
    <w:rsid w:val="00833515"/>
    <w:rsid w:val="0083395A"/>
    <w:rsid w:val="00833C81"/>
    <w:rsid w:val="0083481A"/>
    <w:rsid w:val="00835210"/>
    <w:rsid w:val="0083703C"/>
    <w:rsid w:val="0083717B"/>
    <w:rsid w:val="00837F17"/>
    <w:rsid w:val="0084010A"/>
    <w:rsid w:val="00842865"/>
    <w:rsid w:val="00843203"/>
    <w:rsid w:val="00843414"/>
    <w:rsid w:val="008434DA"/>
    <w:rsid w:val="00843620"/>
    <w:rsid w:val="00843650"/>
    <w:rsid w:val="008436F6"/>
    <w:rsid w:val="008442CD"/>
    <w:rsid w:val="00844850"/>
    <w:rsid w:val="00847ABE"/>
    <w:rsid w:val="00847F6F"/>
    <w:rsid w:val="008502CC"/>
    <w:rsid w:val="0085067E"/>
    <w:rsid w:val="00851F14"/>
    <w:rsid w:val="00852EEB"/>
    <w:rsid w:val="00853516"/>
    <w:rsid w:val="00853FCF"/>
    <w:rsid w:val="008544E3"/>
    <w:rsid w:val="00854EC3"/>
    <w:rsid w:val="00855430"/>
    <w:rsid w:val="0085683A"/>
    <w:rsid w:val="00856DD2"/>
    <w:rsid w:val="00856FE0"/>
    <w:rsid w:val="0085757F"/>
    <w:rsid w:val="00857683"/>
    <w:rsid w:val="00857A32"/>
    <w:rsid w:val="00860332"/>
    <w:rsid w:val="00860CEB"/>
    <w:rsid w:val="0086115B"/>
    <w:rsid w:val="0086150A"/>
    <w:rsid w:val="00861A57"/>
    <w:rsid w:val="00861E55"/>
    <w:rsid w:val="008634AF"/>
    <w:rsid w:val="00864A13"/>
    <w:rsid w:val="008651C9"/>
    <w:rsid w:val="00865A92"/>
    <w:rsid w:val="00866B95"/>
    <w:rsid w:val="008671D1"/>
    <w:rsid w:val="00867D49"/>
    <w:rsid w:val="008704C7"/>
    <w:rsid w:val="00870514"/>
    <w:rsid w:val="00870629"/>
    <w:rsid w:val="00870F43"/>
    <w:rsid w:val="0087134B"/>
    <w:rsid w:val="00871725"/>
    <w:rsid w:val="00871B0A"/>
    <w:rsid w:val="00871E34"/>
    <w:rsid w:val="0087216C"/>
    <w:rsid w:val="0087253B"/>
    <w:rsid w:val="00872BDD"/>
    <w:rsid w:val="008730B4"/>
    <w:rsid w:val="00873A4F"/>
    <w:rsid w:val="00873F5B"/>
    <w:rsid w:val="0087510E"/>
    <w:rsid w:val="008772C7"/>
    <w:rsid w:val="008774E2"/>
    <w:rsid w:val="00877718"/>
    <w:rsid w:val="00877F65"/>
    <w:rsid w:val="00880347"/>
    <w:rsid w:val="008803CC"/>
    <w:rsid w:val="008806DD"/>
    <w:rsid w:val="00880C7E"/>
    <w:rsid w:val="008812DD"/>
    <w:rsid w:val="00881CCF"/>
    <w:rsid w:val="008826AF"/>
    <w:rsid w:val="00882D10"/>
    <w:rsid w:val="008830A6"/>
    <w:rsid w:val="0088310D"/>
    <w:rsid w:val="0088317B"/>
    <w:rsid w:val="00883491"/>
    <w:rsid w:val="00883D8C"/>
    <w:rsid w:val="00885AC0"/>
    <w:rsid w:val="00886F15"/>
    <w:rsid w:val="00887C00"/>
    <w:rsid w:val="00890597"/>
    <w:rsid w:val="008905C7"/>
    <w:rsid w:val="00890F50"/>
    <w:rsid w:val="00891ACC"/>
    <w:rsid w:val="008921A3"/>
    <w:rsid w:val="008923B7"/>
    <w:rsid w:val="00892A3F"/>
    <w:rsid w:val="008931FC"/>
    <w:rsid w:val="008934F7"/>
    <w:rsid w:val="0089436E"/>
    <w:rsid w:val="008944C3"/>
    <w:rsid w:val="008950F6"/>
    <w:rsid w:val="008951CA"/>
    <w:rsid w:val="008954EB"/>
    <w:rsid w:val="00895A2C"/>
    <w:rsid w:val="008967D3"/>
    <w:rsid w:val="008968BD"/>
    <w:rsid w:val="008977D6"/>
    <w:rsid w:val="00897DA6"/>
    <w:rsid w:val="008A08D4"/>
    <w:rsid w:val="008A0AC2"/>
    <w:rsid w:val="008A1474"/>
    <w:rsid w:val="008A19A4"/>
    <w:rsid w:val="008A21BA"/>
    <w:rsid w:val="008A21D6"/>
    <w:rsid w:val="008A26D6"/>
    <w:rsid w:val="008A3531"/>
    <w:rsid w:val="008A3680"/>
    <w:rsid w:val="008A4A2D"/>
    <w:rsid w:val="008A4F47"/>
    <w:rsid w:val="008A5431"/>
    <w:rsid w:val="008A5A73"/>
    <w:rsid w:val="008A60CE"/>
    <w:rsid w:val="008A616B"/>
    <w:rsid w:val="008A660B"/>
    <w:rsid w:val="008A69EF"/>
    <w:rsid w:val="008A6CB3"/>
    <w:rsid w:val="008A70EB"/>
    <w:rsid w:val="008A7232"/>
    <w:rsid w:val="008A7544"/>
    <w:rsid w:val="008A7CA1"/>
    <w:rsid w:val="008AEA84"/>
    <w:rsid w:val="008B0092"/>
    <w:rsid w:val="008B05F1"/>
    <w:rsid w:val="008B0C70"/>
    <w:rsid w:val="008B1763"/>
    <w:rsid w:val="008B1DE7"/>
    <w:rsid w:val="008B23D5"/>
    <w:rsid w:val="008B2B06"/>
    <w:rsid w:val="008B30C6"/>
    <w:rsid w:val="008B3C1D"/>
    <w:rsid w:val="008B3CE6"/>
    <w:rsid w:val="008B438E"/>
    <w:rsid w:val="008B4548"/>
    <w:rsid w:val="008B47A5"/>
    <w:rsid w:val="008B4FD8"/>
    <w:rsid w:val="008B59B1"/>
    <w:rsid w:val="008B6271"/>
    <w:rsid w:val="008B6E48"/>
    <w:rsid w:val="008B7961"/>
    <w:rsid w:val="008C02F7"/>
    <w:rsid w:val="008C05BD"/>
    <w:rsid w:val="008C0D26"/>
    <w:rsid w:val="008C117A"/>
    <w:rsid w:val="008C130C"/>
    <w:rsid w:val="008C164F"/>
    <w:rsid w:val="008C1D53"/>
    <w:rsid w:val="008C221A"/>
    <w:rsid w:val="008C22DB"/>
    <w:rsid w:val="008C2AAC"/>
    <w:rsid w:val="008C3340"/>
    <w:rsid w:val="008C362E"/>
    <w:rsid w:val="008C3C76"/>
    <w:rsid w:val="008C5EF7"/>
    <w:rsid w:val="008C6B79"/>
    <w:rsid w:val="008C6CA2"/>
    <w:rsid w:val="008C6E46"/>
    <w:rsid w:val="008C7089"/>
    <w:rsid w:val="008D0397"/>
    <w:rsid w:val="008D1278"/>
    <w:rsid w:val="008D1499"/>
    <w:rsid w:val="008D1575"/>
    <w:rsid w:val="008D1BB4"/>
    <w:rsid w:val="008D21D2"/>
    <w:rsid w:val="008D2559"/>
    <w:rsid w:val="008D2726"/>
    <w:rsid w:val="008D2C78"/>
    <w:rsid w:val="008D2D3F"/>
    <w:rsid w:val="008D2FAF"/>
    <w:rsid w:val="008D3349"/>
    <w:rsid w:val="008D39A4"/>
    <w:rsid w:val="008D4065"/>
    <w:rsid w:val="008D456D"/>
    <w:rsid w:val="008D49CE"/>
    <w:rsid w:val="008D4A63"/>
    <w:rsid w:val="008D4B2C"/>
    <w:rsid w:val="008D4B7F"/>
    <w:rsid w:val="008D5267"/>
    <w:rsid w:val="008D54F3"/>
    <w:rsid w:val="008D5F29"/>
    <w:rsid w:val="008D7E41"/>
    <w:rsid w:val="008E036E"/>
    <w:rsid w:val="008E07E1"/>
    <w:rsid w:val="008E1240"/>
    <w:rsid w:val="008E12DC"/>
    <w:rsid w:val="008E1668"/>
    <w:rsid w:val="008E1756"/>
    <w:rsid w:val="008E2816"/>
    <w:rsid w:val="008E37D3"/>
    <w:rsid w:val="008E4163"/>
    <w:rsid w:val="008E4C54"/>
    <w:rsid w:val="008E59C3"/>
    <w:rsid w:val="008E713B"/>
    <w:rsid w:val="008E7745"/>
    <w:rsid w:val="008E7D8E"/>
    <w:rsid w:val="008F11AA"/>
    <w:rsid w:val="008F1E26"/>
    <w:rsid w:val="008F25DA"/>
    <w:rsid w:val="008F2715"/>
    <w:rsid w:val="008F2875"/>
    <w:rsid w:val="008F62A2"/>
    <w:rsid w:val="008F675C"/>
    <w:rsid w:val="008F717B"/>
    <w:rsid w:val="008F71C6"/>
    <w:rsid w:val="008F79A2"/>
    <w:rsid w:val="00900C16"/>
    <w:rsid w:val="00900EB3"/>
    <w:rsid w:val="00901209"/>
    <w:rsid w:val="00901387"/>
    <w:rsid w:val="009014A2"/>
    <w:rsid w:val="00901612"/>
    <w:rsid w:val="0090243C"/>
    <w:rsid w:val="00902493"/>
    <w:rsid w:val="00903F78"/>
    <w:rsid w:val="00903FD1"/>
    <w:rsid w:val="00904985"/>
    <w:rsid w:val="00905209"/>
    <w:rsid w:val="0090564A"/>
    <w:rsid w:val="00905990"/>
    <w:rsid w:val="00905AE9"/>
    <w:rsid w:val="00905EED"/>
    <w:rsid w:val="009064F8"/>
    <w:rsid w:val="0090651F"/>
    <w:rsid w:val="00907896"/>
    <w:rsid w:val="00910757"/>
    <w:rsid w:val="00911012"/>
    <w:rsid w:val="009114E9"/>
    <w:rsid w:val="00911DF1"/>
    <w:rsid w:val="00912598"/>
    <w:rsid w:val="00913913"/>
    <w:rsid w:val="009146B9"/>
    <w:rsid w:val="009158C0"/>
    <w:rsid w:val="00917CEC"/>
    <w:rsid w:val="00920B7F"/>
    <w:rsid w:val="009211A2"/>
    <w:rsid w:val="009218CB"/>
    <w:rsid w:val="009228CF"/>
    <w:rsid w:val="00922AD2"/>
    <w:rsid w:val="00922B86"/>
    <w:rsid w:val="00922E41"/>
    <w:rsid w:val="00922FFE"/>
    <w:rsid w:val="00923664"/>
    <w:rsid w:val="00923EEA"/>
    <w:rsid w:val="009240AC"/>
    <w:rsid w:val="00924F6C"/>
    <w:rsid w:val="009250DE"/>
    <w:rsid w:val="00925259"/>
    <w:rsid w:val="00925353"/>
    <w:rsid w:val="009268EB"/>
    <w:rsid w:val="00926E56"/>
    <w:rsid w:val="009273AB"/>
    <w:rsid w:val="00927AA1"/>
    <w:rsid w:val="009308FF"/>
    <w:rsid w:val="009313DC"/>
    <w:rsid w:val="00931D6D"/>
    <w:rsid w:val="00931EAE"/>
    <w:rsid w:val="009325BC"/>
    <w:rsid w:val="00932679"/>
    <w:rsid w:val="00934074"/>
    <w:rsid w:val="0093470C"/>
    <w:rsid w:val="00935284"/>
    <w:rsid w:val="00935981"/>
    <w:rsid w:val="00936360"/>
    <w:rsid w:val="0093766F"/>
    <w:rsid w:val="009379EC"/>
    <w:rsid w:val="00940EC5"/>
    <w:rsid w:val="009414F2"/>
    <w:rsid w:val="009417C9"/>
    <w:rsid w:val="009419D7"/>
    <w:rsid w:val="00941DB3"/>
    <w:rsid w:val="009426A2"/>
    <w:rsid w:val="00942895"/>
    <w:rsid w:val="00942C4D"/>
    <w:rsid w:val="00943419"/>
    <w:rsid w:val="0094367E"/>
    <w:rsid w:val="00943F88"/>
    <w:rsid w:val="0094431E"/>
    <w:rsid w:val="00944D29"/>
    <w:rsid w:val="00944F05"/>
    <w:rsid w:val="00945052"/>
    <w:rsid w:val="00945A9A"/>
    <w:rsid w:val="00945F20"/>
    <w:rsid w:val="00947267"/>
    <w:rsid w:val="00947795"/>
    <w:rsid w:val="00947A3B"/>
    <w:rsid w:val="00950AE4"/>
    <w:rsid w:val="00951227"/>
    <w:rsid w:val="0095145F"/>
    <w:rsid w:val="0095151E"/>
    <w:rsid w:val="00952488"/>
    <w:rsid w:val="00952D5F"/>
    <w:rsid w:val="00953116"/>
    <w:rsid w:val="00954231"/>
    <w:rsid w:val="0095423C"/>
    <w:rsid w:val="00954293"/>
    <w:rsid w:val="00954D1F"/>
    <w:rsid w:val="009550F7"/>
    <w:rsid w:val="009557EE"/>
    <w:rsid w:val="009558A2"/>
    <w:rsid w:val="00955B07"/>
    <w:rsid w:val="009560A4"/>
    <w:rsid w:val="00956E22"/>
    <w:rsid w:val="00960049"/>
    <w:rsid w:val="009611F7"/>
    <w:rsid w:val="00961587"/>
    <w:rsid w:val="0096197B"/>
    <w:rsid w:val="00961E17"/>
    <w:rsid w:val="0096334D"/>
    <w:rsid w:val="009636EF"/>
    <w:rsid w:val="00964819"/>
    <w:rsid w:val="0096491E"/>
    <w:rsid w:val="00964A80"/>
    <w:rsid w:val="00964B9B"/>
    <w:rsid w:val="0096540A"/>
    <w:rsid w:val="00965F7A"/>
    <w:rsid w:val="00965FC9"/>
    <w:rsid w:val="0096764A"/>
    <w:rsid w:val="00970805"/>
    <w:rsid w:val="009709AB"/>
    <w:rsid w:val="00970B5E"/>
    <w:rsid w:val="00970BBD"/>
    <w:rsid w:val="00971558"/>
    <w:rsid w:val="00971DA8"/>
    <w:rsid w:val="009721D9"/>
    <w:rsid w:val="00973021"/>
    <w:rsid w:val="00973138"/>
    <w:rsid w:val="0097353A"/>
    <w:rsid w:val="009752A3"/>
    <w:rsid w:val="0097585C"/>
    <w:rsid w:val="00975BF1"/>
    <w:rsid w:val="00976E4F"/>
    <w:rsid w:val="00976E51"/>
    <w:rsid w:val="00976FBB"/>
    <w:rsid w:val="00977651"/>
    <w:rsid w:val="00977A21"/>
    <w:rsid w:val="009800D7"/>
    <w:rsid w:val="00980811"/>
    <w:rsid w:val="0098141D"/>
    <w:rsid w:val="009818A9"/>
    <w:rsid w:val="009834A0"/>
    <w:rsid w:val="009836AB"/>
    <w:rsid w:val="00983EA0"/>
    <w:rsid w:val="00984E46"/>
    <w:rsid w:val="00984F14"/>
    <w:rsid w:val="009858F7"/>
    <w:rsid w:val="00986132"/>
    <w:rsid w:val="009866A0"/>
    <w:rsid w:val="009866B2"/>
    <w:rsid w:val="00986885"/>
    <w:rsid w:val="00986A2A"/>
    <w:rsid w:val="00986C20"/>
    <w:rsid w:val="0098740C"/>
    <w:rsid w:val="00987536"/>
    <w:rsid w:val="009879CD"/>
    <w:rsid w:val="00987D8A"/>
    <w:rsid w:val="0098FEDA"/>
    <w:rsid w:val="0099031F"/>
    <w:rsid w:val="00990657"/>
    <w:rsid w:val="00990699"/>
    <w:rsid w:val="00990A2D"/>
    <w:rsid w:val="009911E7"/>
    <w:rsid w:val="00991290"/>
    <w:rsid w:val="0099186D"/>
    <w:rsid w:val="009919AB"/>
    <w:rsid w:val="00991D6E"/>
    <w:rsid w:val="009926BC"/>
    <w:rsid w:val="009928DB"/>
    <w:rsid w:val="0099372D"/>
    <w:rsid w:val="009950F7"/>
    <w:rsid w:val="0099561A"/>
    <w:rsid w:val="00995CE6"/>
    <w:rsid w:val="009962BD"/>
    <w:rsid w:val="00996729"/>
    <w:rsid w:val="00996BEF"/>
    <w:rsid w:val="00997104"/>
    <w:rsid w:val="00997FF1"/>
    <w:rsid w:val="009A08A7"/>
    <w:rsid w:val="009A09DD"/>
    <w:rsid w:val="009A10E9"/>
    <w:rsid w:val="009A117B"/>
    <w:rsid w:val="009A1703"/>
    <w:rsid w:val="009A1823"/>
    <w:rsid w:val="009A2A90"/>
    <w:rsid w:val="009A30B4"/>
    <w:rsid w:val="009A3F93"/>
    <w:rsid w:val="009A4409"/>
    <w:rsid w:val="009A4CA9"/>
    <w:rsid w:val="009A542C"/>
    <w:rsid w:val="009A5630"/>
    <w:rsid w:val="009A5709"/>
    <w:rsid w:val="009A6326"/>
    <w:rsid w:val="009A6381"/>
    <w:rsid w:val="009A6866"/>
    <w:rsid w:val="009A68FB"/>
    <w:rsid w:val="009A71A8"/>
    <w:rsid w:val="009A7E5E"/>
    <w:rsid w:val="009B00F8"/>
    <w:rsid w:val="009B054F"/>
    <w:rsid w:val="009B08DA"/>
    <w:rsid w:val="009B2627"/>
    <w:rsid w:val="009B26E4"/>
    <w:rsid w:val="009B277E"/>
    <w:rsid w:val="009B29E3"/>
    <w:rsid w:val="009B2F9C"/>
    <w:rsid w:val="009B35C1"/>
    <w:rsid w:val="009B37C0"/>
    <w:rsid w:val="009B39E4"/>
    <w:rsid w:val="009B459C"/>
    <w:rsid w:val="009B4CC6"/>
    <w:rsid w:val="009B4D2C"/>
    <w:rsid w:val="009B4F4E"/>
    <w:rsid w:val="009B538E"/>
    <w:rsid w:val="009B5797"/>
    <w:rsid w:val="009B5A14"/>
    <w:rsid w:val="009B5F06"/>
    <w:rsid w:val="009B7495"/>
    <w:rsid w:val="009B7BEA"/>
    <w:rsid w:val="009C01D2"/>
    <w:rsid w:val="009C041B"/>
    <w:rsid w:val="009C1161"/>
    <w:rsid w:val="009C16FA"/>
    <w:rsid w:val="009C182B"/>
    <w:rsid w:val="009C29DC"/>
    <w:rsid w:val="009C3289"/>
    <w:rsid w:val="009C36ED"/>
    <w:rsid w:val="009C3CE3"/>
    <w:rsid w:val="009C3F9B"/>
    <w:rsid w:val="009C4008"/>
    <w:rsid w:val="009C4153"/>
    <w:rsid w:val="009C45E2"/>
    <w:rsid w:val="009C46A0"/>
    <w:rsid w:val="009C4806"/>
    <w:rsid w:val="009C503A"/>
    <w:rsid w:val="009C5211"/>
    <w:rsid w:val="009C59EE"/>
    <w:rsid w:val="009C64BB"/>
    <w:rsid w:val="009C725F"/>
    <w:rsid w:val="009C7898"/>
    <w:rsid w:val="009C7F22"/>
    <w:rsid w:val="009C7F69"/>
    <w:rsid w:val="009D04F3"/>
    <w:rsid w:val="009D056A"/>
    <w:rsid w:val="009D09AD"/>
    <w:rsid w:val="009D22BA"/>
    <w:rsid w:val="009D2445"/>
    <w:rsid w:val="009D2D3E"/>
    <w:rsid w:val="009D32AC"/>
    <w:rsid w:val="009D3652"/>
    <w:rsid w:val="009D3C42"/>
    <w:rsid w:val="009D4F16"/>
    <w:rsid w:val="009D538D"/>
    <w:rsid w:val="009D6804"/>
    <w:rsid w:val="009D6DD2"/>
    <w:rsid w:val="009D73EC"/>
    <w:rsid w:val="009D7E19"/>
    <w:rsid w:val="009D7FB0"/>
    <w:rsid w:val="009E024D"/>
    <w:rsid w:val="009E041B"/>
    <w:rsid w:val="009E0B51"/>
    <w:rsid w:val="009E0C66"/>
    <w:rsid w:val="009E1754"/>
    <w:rsid w:val="009E1E49"/>
    <w:rsid w:val="009E2317"/>
    <w:rsid w:val="009E23FB"/>
    <w:rsid w:val="009E248A"/>
    <w:rsid w:val="009E2796"/>
    <w:rsid w:val="009E3403"/>
    <w:rsid w:val="009E3CBC"/>
    <w:rsid w:val="009E47C7"/>
    <w:rsid w:val="009E4DA8"/>
    <w:rsid w:val="009E51C6"/>
    <w:rsid w:val="009E588F"/>
    <w:rsid w:val="009E589A"/>
    <w:rsid w:val="009E5EB2"/>
    <w:rsid w:val="009E7B4F"/>
    <w:rsid w:val="009E7C61"/>
    <w:rsid w:val="009F0117"/>
    <w:rsid w:val="009F1E92"/>
    <w:rsid w:val="009F2464"/>
    <w:rsid w:val="009F253F"/>
    <w:rsid w:val="009F266B"/>
    <w:rsid w:val="009F2CF0"/>
    <w:rsid w:val="009F4548"/>
    <w:rsid w:val="009F45A0"/>
    <w:rsid w:val="009F507B"/>
    <w:rsid w:val="009F531F"/>
    <w:rsid w:val="009F53D1"/>
    <w:rsid w:val="009F5845"/>
    <w:rsid w:val="009F5A79"/>
    <w:rsid w:val="009F5B9A"/>
    <w:rsid w:val="009F5EFF"/>
    <w:rsid w:val="009F6113"/>
    <w:rsid w:val="009F67BA"/>
    <w:rsid w:val="009F6A0C"/>
    <w:rsid w:val="009F6F2D"/>
    <w:rsid w:val="009F7AD2"/>
    <w:rsid w:val="00A022A4"/>
    <w:rsid w:val="00A02558"/>
    <w:rsid w:val="00A027BB"/>
    <w:rsid w:val="00A02DCC"/>
    <w:rsid w:val="00A03581"/>
    <w:rsid w:val="00A03C42"/>
    <w:rsid w:val="00A040F3"/>
    <w:rsid w:val="00A041EE"/>
    <w:rsid w:val="00A042E4"/>
    <w:rsid w:val="00A047A0"/>
    <w:rsid w:val="00A047FD"/>
    <w:rsid w:val="00A04888"/>
    <w:rsid w:val="00A04A8E"/>
    <w:rsid w:val="00A05103"/>
    <w:rsid w:val="00A054C9"/>
    <w:rsid w:val="00A070D4"/>
    <w:rsid w:val="00A07639"/>
    <w:rsid w:val="00A10AEA"/>
    <w:rsid w:val="00A112BA"/>
    <w:rsid w:val="00A11A2A"/>
    <w:rsid w:val="00A122F6"/>
    <w:rsid w:val="00A12472"/>
    <w:rsid w:val="00A12589"/>
    <w:rsid w:val="00A12867"/>
    <w:rsid w:val="00A12948"/>
    <w:rsid w:val="00A12CC1"/>
    <w:rsid w:val="00A13C60"/>
    <w:rsid w:val="00A144DA"/>
    <w:rsid w:val="00A145C1"/>
    <w:rsid w:val="00A147E6"/>
    <w:rsid w:val="00A15A22"/>
    <w:rsid w:val="00A1678F"/>
    <w:rsid w:val="00A16DD5"/>
    <w:rsid w:val="00A16E5E"/>
    <w:rsid w:val="00A1730F"/>
    <w:rsid w:val="00A17A3F"/>
    <w:rsid w:val="00A17AB0"/>
    <w:rsid w:val="00A21011"/>
    <w:rsid w:val="00A219BD"/>
    <w:rsid w:val="00A233C6"/>
    <w:rsid w:val="00A237F4"/>
    <w:rsid w:val="00A249DE"/>
    <w:rsid w:val="00A24C5E"/>
    <w:rsid w:val="00A24DE8"/>
    <w:rsid w:val="00A25CEB"/>
    <w:rsid w:val="00A265CC"/>
    <w:rsid w:val="00A26917"/>
    <w:rsid w:val="00A270F1"/>
    <w:rsid w:val="00A271F7"/>
    <w:rsid w:val="00A30686"/>
    <w:rsid w:val="00A32C51"/>
    <w:rsid w:val="00A32E2B"/>
    <w:rsid w:val="00A34B25"/>
    <w:rsid w:val="00A34DFF"/>
    <w:rsid w:val="00A35017"/>
    <w:rsid w:val="00A35417"/>
    <w:rsid w:val="00A35A08"/>
    <w:rsid w:val="00A35D7B"/>
    <w:rsid w:val="00A36951"/>
    <w:rsid w:val="00A3698E"/>
    <w:rsid w:val="00A36AA7"/>
    <w:rsid w:val="00A37A84"/>
    <w:rsid w:val="00A37C08"/>
    <w:rsid w:val="00A40286"/>
    <w:rsid w:val="00A40850"/>
    <w:rsid w:val="00A41409"/>
    <w:rsid w:val="00A41FFB"/>
    <w:rsid w:val="00A4226A"/>
    <w:rsid w:val="00A4308F"/>
    <w:rsid w:val="00A43F01"/>
    <w:rsid w:val="00A44497"/>
    <w:rsid w:val="00A4457A"/>
    <w:rsid w:val="00A446B7"/>
    <w:rsid w:val="00A4491E"/>
    <w:rsid w:val="00A449B9"/>
    <w:rsid w:val="00A44CD8"/>
    <w:rsid w:val="00A46580"/>
    <w:rsid w:val="00A46717"/>
    <w:rsid w:val="00A469FC"/>
    <w:rsid w:val="00A46F5F"/>
    <w:rsid w:val="00A50142"/>
    <w:rsid w:val="00A50CED"/>
    <w:rsid w:val="00A51E09"/>
    <w:rsid w:val="00A52503"/>
    <w:rsid w:val="00A5252E"/>
    <w:rsid w:val="00A52A02"/>
    <w:rsid w:val="00A53FCA"/>
    <w:rsid w:val="00A54557"/>
    <w:rsid w:val="00A54949"/>
    <w:rsid w:val="00A54C55"/>
    <w:rsid w:val="00A54E9B"/>
    <w:rsid w:val="00A55044"/>
    <w:rsid w:val="00A57ACC"/>
    <w:rsid w:val="00A57CC9"/>
    <w:rsid w:val="00A6089D"/>
    <w:rsid w:val="00A60B25"/>
    <w:rsid w:val="00A62273"/>
    <w:rsid w:val="00A62C7F"/>
    <w:rsid w:val="00A62E49"/>
    <w:rsid w:val="00A633EF"/>
    <w:rsid w:val="00A6344E"/>
    <w:rsid w:val="00A63B17"/>
    <w:rsid w:val="00A67049"/>
    <w:rsid w:val="00A67BDB"/>
    <w:rsid w:val="00A70530"/>
    <w:rsid w:val="00A70A3D"/>
    <w:rsid w:val="00A70E4A"/>
    <w:rsid w:val="00A719BC"/>
    <w:rsid w:val="00A71E4B"/>
    <w:rsid w:val="00A72128"/>
    <w:rsid w:val="00A721EC"/>
    <w:rsid w:val="00A7287B"/>
    <w:rsid w:val="00A72BC1"/>
    <w:rsid w:val="00A73088"/>
    <w:rsid w:val="00A73538"/>
    <w:rsid w:val="00A73714"/>
    <w:rsid w:val="00A754ED"/>
    <w:rsid w:val="00A76D31"/>
    <w:rsid w:val="00A77328"/>
    <w:rsid w:val="00A80540"/>
    <w:rsid w:val="00A80A31"/>
    <w:rsid w:val="00A8128F"/>
    <w:rsid w:val="00A81589"/>
    <w:rsid w:val="00A838B5"/>
    <w:rsid w:val="00A8398E"/>
    <w:rsid w:val="00A83A1E"/>
    <w:rsid w:val="00A83CEB"/>
    <w:rsid w:val="00A8410C"/>
    <w:rsid w:val="00A84BA5"/>
    <w:rsid w:val="00A84E32"/>
    <w:rsid w:val="00A84FD9"/>
    <w:rsid w:val="00A86F38"/>
    <w:rsid w:val="00A8732F"/>
    <w:rsid w:val="00A87586"/>
    <w:rsid w:val="00A876BD"/>
    <w:rsid w:val="00A90B37"/>
    <w:rsid w:val="00A91519"/>
    <w:rsid w:val="00A917E7"/>
    <w:rsid w:val="00A91F99"/>
    <w:rsid w:val="00A920BE"/>
    <w:rsid w:val="00A926B3"/>
    <w:rsid w:val="00A92BD3"/>
    <w:rsid w:val="00A93211"/>
    <w:rsid w:val="00A93E94"/>
    <w:rsid w:val="00A9410A"/>
    <w:rsid w:val="00A943A7"/>
    <w:rsid w:val="00A9455A"/>
    <w:rsid w:val="00A95A72"/>
    <w:rsid w:val="00A95C47"/>
    <w:rsid w:val="00A965D6"/>
    <w:rsid w:val="00A965F2"/>
    <w:rsid w:val="00A96FF8"/>
    <w:rsid w:val="00AA0308"/>
    <w:rsid w:val="00AA0319"/>
    <w:rsid w:val="00AA0A44"/>
    <w:rsid w:val="00AA0B5D"/>
    <w:rsid w:val="00AA0CB1"/>
    <w:rsid w:val="00AA1D67"/>
    <w:rsid w:val="00AA24F0"/>
    <w:rsid w:val="00AA2BD6"/>
    <w:rsid w:val="00AA4A1D"/>
    <w:rsid w:val="00AA61B5"/>
    <w:rsid w:val="00AA6CE8"/>
    <w:rsid w:val="00AA6F52"/>
    <w:rsid w:val="00AB0D24"/>
    <w:rsid w:val="00AB1430"/>
    <w:rsid w:val="00AB21C5"/>
    <w:rsid w:val="00AB3635"/>
    <w:rsid w:val="00AB387C"/>
    <w:rsid w:val="00AB3B36"/>
    <w:rsid w:val="00AB3F25"/>
    <w:rsid w:val="00AB42EA"/>
    <w:rsid w:val="00AB436F"/>
    <w:rsid w:val="00AB44D0"/>
    <w:rsid w:val="00AB49FF"/>
    <w:rsid w:val="00AB4AE2"/>
    <w:rsid w:val="00AB4DA6"/>
    <w:rsid w:val="00AB5065"/>
    <w:rsid w:val="00AB51F6"/>
    <w:rsid w:val="00AB5559"/>
    <w:rsid w:val="00AB5C9A"/>
    <w:rsid w:val="00AB5EEA"/>
    <w:rsid w:val="00AB6177"/>
    <w:rsid w:val="00AB662E"/>
    <w:rsid w:val="00AB733C"/>
    <w:rsid w:val="00AB7D55"/>
    <w:rsid w:val="00AB7D9A"/>
    <w:rsid w:val="00AC0022"/>
    <w:rsid w:val="00AC054D"/>
    <w:rsid w:val="00AC0A68"/>
    <w:rsid w:val="00AC1E5E"/>
    <w:rsid w:val="00AC2164"/>
    <w:rsid w:val="00AC2A25"/>
    <w:rsid w:val="00AC3609"/>
    <w:rsid w:val="00AC3F06"/>
    <w:rsid w:val="00AC5D75"/>
    <w:rsid w:val="00AC684F"/>
    <w:rsid w:val="00AD0251"/>
    <w:rsid w:val="00AD0421"/>
    <w:rsid w:val="00AD1354"/>
    <w:rsid w:val="00AD2646"/>
    <w:rsid w:val="00AD378A"/>
    <w:rsid w:val="00AD3B0F"/>
    <w:rsid w:val="00AD3D23"/>
    <w:rsid w:val="00AD4B80"/>
    <w:rsid w:val="00AD4EA4"/>
    <w:rsid w:val="00AD5A88"/>
    <w:rsid w:val="00AD5D70"/>
    <w:rsid w:val="00AD5FB9"/>
    <w:rsid w:val="00AD6117"/>
    <w:rsid w:val="00AD63EA"/>
    <w:rsid w:val="00AD6D5D"/>
    <w:rsid w:val="00AD73CD"/>
    <w:rsid w:val="00AE0EE1"/>
    <w:rsid w:val="00AE1433"/>
    <w:rsid w:val="00AE2472"/>
    <w:rsid w:val="00AE2635"/>
    <w:rsid w:val="00AE2D8B"/>
    <w:rsid w:val="00AE33B2"/>
    <w:rsid w:val="00AE382C"/>
    <w:rsid w:val="00AE4668"/>
    <w:rsid w:val="00AE476A"/>
    <w:rsid w:val="00AE4A46"/>
    <w:rsid w:val="00AE4A5D"/>
    <w:rsid w:val="00AE4EA3"/>
    <w:rsid w:val="00AE62B5"/>
    <w:rsid w:val="00AE6A64"/>
    <w:rsid w:val="00AE74E1"/>
    <w:rsid w:val="00AE7CFB"/>
    <w:rsid w:val="00AF0005"/>
    <w:rsid w:val="00AF0F11"/>
    <w:rsid w:val="00AF1518"/>
    <w:rsid w:val="00AF3842"/>
    <w:rsid w:val="00AF4A0F"/>
    <w:rsid w:val="00AF51A9"/>
    <w:rsid w:val="00AF6220"/>
    <w:rsid w:val="00AF6464"/>
    <w:rsid w:val="00AF6950"/>
    <w:rsid w:val="00AF7645"/>
    <w:rsid w:val="00AF7C80"/>
    <w:rsid w:val="00B004DD"/>
    <w:rsid w:val="00B00557"/>
    <w:rsid w:val="00B005CA"/>
    <w:rsid w:val="00B0139F"/>
    <w:rsid w:val="00B01AE9"/>
    <w:rsid w:val="00B01B0B"/>
    <w:rsid w:val="00B01B0F"/>
    <w:rsid w:val="00B023FD"/>
    <w:rsid w:val="00B024C4"/>
    <w:rsid w:val="00B038C8"/>
    <w:rsid w:val="00B04027"/>
    <w:rsid w:val="00B04130"/>
    <w:rsid w:val="00B053A0"/>
    <w:rsid w:val="00B053E1"/>
    <w:rsid w:val="00B05615"/>
    <w:rsid w:val="00B05AD6"/>
    <w:rsid w:val="00B05BA3"/>
    <w:rsid w:val="00B05CE7"/>
    <w:rsid w:val="00B060B5"/>
    <w:rsid w:val="00B06583"/>
    <w:rsid w:val="00B0791D"/>
    <w:rsid w:val="00B07FF1"/>
    <w:rsid w:val="00B10537"/>
    <w:rsid w:val="00B11A1F"/>
    <w:rsid w:val="00B11B7D"/>
    <w:rsid w:val="00B1273F"/>
    <w:rsid w:val="00B132AD"/>
    <w:rsid w:val="00B20302"/>
    <w:rsid w:val="00B2067A"/>
    <w:rsid w:val="00B2117E"/>
    <w:rsid w:val="00B2174C"/>
    <w:rsid w:val="00B218DE"/>
    <w:rsid w:val="00B2268E"/>
    <w:rsid w:val="00B22724"/>
    <w:rsid w:val="00B22E39"/>
    <w:rsid w:val="00B23AAC"/>
    <w:rsid w:val="00B25DEE"/>
    <w:rsid w:val="00B2661C"/>
    <w:rsid w:val="00B267E6"/>
    <w:rsid w:val="00B26828"/>
    <w:rsid w:val="00B27AAC"/>
    <w:rsid w:val="00B27DC0"/>
    <w:rsid w:val="00B30B4E"/>
    <w:rsid w:val="00B30E4E"/>
    <w:rsid w:val="00B30F55"/>
    <w:rsid w:val="00B312B4"/>
    <w:rsid w:val="00B3155C"/>
    <w:rsid w:val="00B31BF1"/>
    <w:rsid w:val="00B322FB"/>
    <w:rsid w:val="00B32FB5"/>
    <w:rsid w:val="00B331C0"/>
    <w:rsid w:val="00B34391"/>
    <w:rsid w:val="00B348AB"/>
    <w:rsid w:val="00B34E23"/>
    <w:rsid w:val="00B34FFC"/>
    <w:rsid w:val="00B3517D"/>
    <w:rsid w:val="00B36869"/>
    <w:rsid w:val="00B36F36"/>
    <w:rsid w:val="00B36F47"/>
    <w:rsid w:val="00B3706E"/>
    <w:rsid w:val="00B37721"/>
    <w:rsid w:val="00B37EFE"/>
    <w:rsid w:val="00B37F22"/>
    <w:rsid w:val="00B4112C"/>
    <w:rsid w:val="00B423BF"/>
    <w:rsid w:val="00B42DF8"/>
    <w:rsid w:val="00B43266"/>
    <w:rsid w:val="00B437EF"/>
    <w:rsid w:val="00B444EF"/>
    <w:rsid w:val="00B44742"/>
    <w:rsid w:val="00B45095"/>
    <w:rsid w:val="00B452C6"/>
    <w:rsid w:val="00B45656"/>
    <w:rsid w:val="00B458FE"/>
    <w:rsid w:val="00B45CF4"/>
    <w:rsid w:val="00B46217"/>
    <w:rsid w:val="00B4747A"/>
    <w:rsid w:val="00B475A7"/>
    <w:rsid w:val="00B4770E"/>
    <w:rsid w:val="00B479BC"/>
    <w:rsid w:val="00B47C6C"/>
    <w:rsid w:val="00B50EC2"/>
    <w:rsid w:val="00B51863"/>
    <w:rsid w:val="00B5217F"/>
    <w:rsid w:val="00B52682"/>
    <w:rsid w:val="00B53558"/>
    <w:rsid w:val="00B549F0"/>
    <w:rsid w:val="00B5528A"/>
    <w:rsid w:val="00B5556A"/>
    <w:rsid w:val="00B5591D"/>
    <w:rsid w:val="00B56218"/>
    <w:rsid w:val="00B562F1"/>
    <w:rsid w:val="00B56C4F"/>
    <w:rsid w:val="00B572A2"/>
    <w:rsid w:val="00B57B81"/>
    <w:rsid w:val="00B57BCD"/>
    <w:rsid w:val="00B57EAF"/>
    <w:rsid w:val="00B57F3C"/>
    <w:rsid w:val="00B60534"/>
    <w:rsid w:val="00B6056D"/>
    <w:rsid w:val="00B610D3"/>
    <w:rsid w:val="00B6178F"/>
    <w:rsid w:val="00B6331F"/>
    <w:rsid w:val="00B639B2"/>
    <w:rsid w:val="00B64220"/>
    <w:rsid w:val="00B643C4"/>
    <w:rsid w:val="00B6490A"/>
    <w:rsid w:val="00B64B56"/>
    <w:rsid w:val="00B64D57"/>
    <w:rsid w:val="00B64D88"/>
    <w:rsid w:val="00B64F13"/>
    <w:rsid w:val="00B65EFA"/>
    <w:rsid w:val="00B65F52"/>
    <w:rsid w:val="00B668C1"/>
    <w:rsid w:val="00B66CCF"/>
    <w:rsid w:val="00B67242"/>
    <w:rsid w:val="00B676A3"/>
    <w:rsid w:val="00B67B66"/>
    <w:rsid w:val="00B70118"/>
    <w:rsid w:val="00B706F8"/>
    <w:rsid w:val="00B7140D"/>
    <w:rsid w:val="00B7221E"/>
    <w:rsid w:val="00B725A2"/>
    <w:rsid w:val="00B7263D"/>
    <w:rsid w:val="00B72D14"/>
    <w:rsid w:val="00B72EC4"/>
    <w:rsid w:val="00B74289"/>
    <w:rsid w:val="00B75E8D"/>
    <w:rsid w:val="00B76338"/>
    <w:rsid w:val="00B76904"/>
    <w:rsid w:val="00B771DA"/>
    <w:rsid w:val="00B773CA"/>
    <w:rsid w:val="00B8030C"/>
    <w:rsid w:val="00B817D8"/>
    <w:rsid w:val="00B81B50"/>
    <w:rsid w:val="00B81F83"/>
    <w:rsid w:val="00B8236D"/>
    <w:rsid w:val="00B82CF8"/>
    <w:rsid w:val="00B83E35"/>
    <w:rsid w:val="00B83F74"/>
    <w:rsid w:val="00B85563"/>
    <w:rsid w:val="00B859C9"/>
    <w:rsid w:val="00B85AE1"/>
    <w:rsid w:val="00B8650F"/>
    <w:rsid w:val="00B86A1E"/>
    <w:rsid w:val="00B87244"/>
    <w:rsid w:val="00B87AEA"/>
    <w:rsid w:val="00B87D7E"/>
    <w:rsid w:val="00B9026B"/>
    <w:rsid w:val="00B9093A"/>
    <w:rsid w:val="00B91800"/>
    <w:rsid w:val="00B93333"/>
    <w:rsid w:val="00B94015"/>
    <w:rsid w:val="00B9452B"/>
    <w:rsid w:val="00B94A8A"/>
    <w:rsid w:val="00B94B37"/>
    <w:rsid w:val="00B94ED0"/>
    <w:rsid w:val="00B94F35"/>
    <w:rsid w:val="00B95CE5"/>
    <w:rsid w:val="00B95DDC"/>
    <w:rsid w:val="00B96C39"/>
    <w:rsid w:val="00B972A2"/>
    <w:rsid w:val="00B97429"/>
    <w:rsid w:val="00B97ADD"/>
    <w:rsid w:val="00BA015C"/>
    <w:rsid w:val="00BA1D75"/>
    <w:rsid w:val="00BA263A"/>
    <w:rsid w:val="00BA2718"/>
    <w:rsid w:val="00BA3C80"/>
    <w:rsid w:val="00BA58D2"/>
    <w:rsid w:val="00BA59B0"/>
    <w:rsid w:val="00BA5F1F"/>
    <w:rsid w:val="00BA669F"/>
    <w:rsid w:val="00BA7736"/>
    <w:rsid w:val="00BA77F7"/>
    <w:rsid w:val="00BA7BAD"/>
    <w:rsid w:val="00BB0C8A"/>
    <w:rsid w:val="00BB0F49"/>
    <w:rsid w:val="00BB16A9"/>
    <w:rsid w:val="00BB1CC2"/>
    <w:rsid w:val="00BB21D5"/>
    <w:rsid w:val="00BB23D5"/>
    <w:rsid w:val="00BB246E"/>
    <w:rsid w:val="00BB2B63"/>
    <w:rsid w:val="00BB3083"/>
    <w:rsid w:val="00BB30C3"/>
    <w:rsid w:val="00BB3136"/>
    <w:rsid w:val="00BB49AE"/>
    <w:rsid w:val="00BB5122"/>
    <w:rsid w:val="00BB626A"/>
    <w:rsid w:val="00BB66EA"/>
    <w:rsid w:val="00BB6DF5"/>
    <w:rsid w:val="00BB7428"/>
    <w:rsid w:val="00BB79BC"/>
    <w:rsid w:val="00BB7DAB"/>
    <w:rsid w:val="00BC0164"/>
    <w:rsid w:val="00BC0DC2"/>
    <w:rsid w:val="00BC192F"/>
    <w:rsid w:val="00BC1B83"/>
    <w:rsid w:val="00BC2264"/>
    <w:rsid w:val="00BC2D47"/>
    <w:rsid w:val="00BC4451"/>
    <w:rsid w:val="00BC454D"/>
    <w:rsid w:val="00BC4F88"/>
    <w:rsid w:val="00BC5493"/>
    <w:rsid w:val="00BC6686"/>
    <w:rsid w:val="00BC74F8"/>
    <w:rsid w:val="00BC7F0E"/>
    <w:rsid w:val="00BD02E1"/>
    <w:rsid w:val="00BD09AD"/>
    <w:rsid w:val="00BD1643"/>
    <w:rsid w:val="00BD2C6A"/>
    <w:rsid w:val="00BD2FE4"/>
    <w:rsid w:val="00BD32C3"/>
    <w:rsid w:val="00BD353C"/>
    <w:rsid w:val="00BD630B"/>
    <w:rsid w:val="00BD728D"/>
    <w:rsid w:val="00BD73F4"/>
    <w:rsid w:val="00BD74DC"/>
    <w:rsid w:val="00BD76FB"/>
    <w:rsid w:val="00BE0839"/>
    <w:rsid w:val="00BE0D2E"/>
    <w:rsid w:val="00BE16D9"/>
    <w:rsid w:val="00BE19FB"/>
    <w:rsid w:val="00BE1C51"/>
    <w:rsid w:val="00BE28FE"/>
    <w:rsid w:val="00BE36F5"/>
    <w:rsid w:val="00BE4B31"/>
    <w:rsid w:val="00BE4CE7"/>
    <w:rsid w:val="00BE4D39"/>
    <w:rsid w:val="00BE64F9"/>
    <w:rsid w:val="00BE7284"/>
    <w:rsid w:val="00BE793E"/>
    <w:rsid w:val="00BF090E"/>
    <w:rsid w:val="00BF0EE5"/>
    <w:rsid w:val="00BF1623"/>
    <w:rsid w:val="00BF2111"/>
    <w:rsid w:val="00BF254D"/>
    <w:rsid w:val="00BF2A5E"/>
    <w:rsid w:val="00BF2EB7"/>
    <w:rsid w:val="00BF34A2"/>
    <w:rsid w:val="00BF3C4E"/>
    <w:rsid w:val="00BF45E2"/>
    <w:rsid w:val="00BF4937"/>
    <w:rsid w:val="00BF503B"/>
    <w:rsid w:val="00BF5C4D"/>
    <w:rsid w:val="00BF69DA"/>
    <w:rsid w:val="00BF6B1C"/>
    <w:rsid w:val="00BF7B35"/>
    <w:rsid w:val="00C0007E"/>
    <w:rsid w:val="00C002B9"/>
    <w:rsid w:val="00C00F3B"/>
    <w:rsid w:val="00C00FB5"/>
    <w:rsid w:val="00C0148D"/>
    <w:rsid w:val="00C02721"/>
    <w:rsid w:val="00C0340C"/>
    <w:rsid w:val="00C03FAE"/>
    <w:rsid w:val="00C0424A"/>
    <w:rsid w:val="00C065F4"/>
    <w:rsid w:val="00C07888"/>
    <w:rsid w:val="00C107CA"/>
    <w:rsid w:val="00C11195"/>
    <w:rsid w:val="00C118E2"/>
    <w:rsid w:val="00C11DCE"/>
    <w:rsid w:val="00C12787"/>
    <w:rsid w:val="00C1358F"/>
    <w:rsid w:val="00C13851"/>
    <w:rsid w:val="00C13E54"/>
    <w:rsid w:val="00C140C8"/>
    <w:rsid w:val="00C1519E"/>
    <w:rsid w:val="00C15339"/>
    <w:rsid w:val="00C15F67"/>
    <w:rsid w:val="00C16133"/>
    <w:rsid w:val="00C1665D"/>
    <w:rsid w:val="00C1691C"/>
    <w:rsid w:val="00C17382"/>
    <w:rsid w:val="00C17BAF"/>
    <w:rsid w:val="00C20288"/>
    <w:rsid w:val="00C20C50"/>
    <w:rsid w:val="00C211E0"/>
    <w:rsid w:val="00C224D4"/>
    <w:rsid w:val="00C22E05"/>
    <w:rsid w:val="00C232F4"/>
    <w:rsid w:val="00C23300"/>
    <w:rsid w:val="00C23355"/>
    <w:rsid w:val="00C23624"/>
    <w:rsid w:val="00C23A8C"/>
    <w:rsid w:val="00C243A9"/>
    <w:rsid w:val="00C24DF7"/>
    <w:rsid w:val="00C25C4F"/>
    <w:rsid w:val="00C26B07"/>
    <w:rsid w:val="00C27870"/>
    <w:rsid w:val="00C27C6F"/>
    <w:rsid w:val="00C27CAC"/>
    <w:rsid w:val="00C27F85"/>
    <w:rsid w:val="00C303AC"/>
    <w:rsid w:val="00C30BBE"/>
    <w:rsid w:val="00C30CF3"/>
    <w:rsid w:val="00C30E1C"/>
    <w:rsid w:val="00C31241"/>
    <w:rsid w:val="00C3159A"/>
    <w:rsid w:val="00C316E1"/>
    <w:rsid w:val="00C31A30"/>
    <w:rsid w:val="00C33A32"/>
    <w:rsid w:val="00C35828"/>
    <w:rsid w:val="00C35E19"/>
    <w:rsid w:val="00C361FB"/>
    <w:rsid w:val="00C36867"/>
    <w:rsid w:val="00C37087"/>
    <w:rsid w:val="00C37212"/>
    <w:rsid w:val="00C3764C"/>
    <w:rsid w:val="00C37A49"/>
    <w:rsid w:val="00C4108D"/>
    <w:rsid w:val="00C42388"/>
    <w:rsid w:val="00C429F9"/>
    <w:rsid w:val="00C430AD"/>
    <w:rsid w:val="00C4313C"/>
    <w:rsid w:val="00C43ABD"/>
    <w:rsid w:val="00C43B78"/>
    <w:rsid w:val="00C44007"/>
    <w:rsid w:val="00C443D1"/>
    <w:rsid w:val="00C44529"/>
    <w:rsid w:val="00C4475F"/>
    <w:rsid w:val="00C44D5F"/>
    <w:rsid w:val="00C46177"/>
    <w:rsid w:val="00C474DA"/>
    <w:rsid w:val="00C5075D"/>
    <w:rsid w:val="00C507AE"/>
    <w:rsid w:val="00C50BA7"/>
    <w:rsid w:val="00C51107"/>
    <w:rsid w:val="00C516A3"/>
    <w:rsid w:val="00C51E02"/>
    <w:rsid w:val="00C531B3"/>
    <w:rsid w:val="00C53FDC"/>
    <w:rsid w:val="00C547FA"/>
    <w:rsid w:val="00C54C6A"/>
    <w:rsid w:val="00C54FF7"/>
    <w:rsid w:val="00C558A9"/>
    <w:rsid w:val="00C55915"/>
    <w:rsid w:val="00C55D59"/>
    <w:rsid w:val="00C55FA7"/>
    <w:rsid w:val="00C563CF"/>
    <w:rsid w:val="00C56E50"/>
    <w:rsid w:val="00C57302"/>
    <w:rsid w:val="00C57434"/>
    <w:rsid w:val="00C57783"/>
    <w:rsid w:val="00C57921"/>
    <w:rsid w:val="00C60105"/>
    <w:rsid w:val="00C6050C"/>
    <w:rsid w:val="00C60618"/>
    <w:rsid w:val="00C62451"/>
    <w:rsid w:val="00C62781"/>
    <w:rsid w:val="00C62C7A"/>
    <w:rsid w:val="00C64E93"/>
    <w:rsid w:val="00C65293"/>
    <w:rsid w:val="00C65868"/>
    <w:rsid w:val="00C66A84"/>
    <w:rsid w:val="00C6734E"/>
    <w:rsid w:val="00C67830"/>
    <w:rsid w:val="00C67F51"/>
    <w:rsid w:val="00C7023E"/>
    <w:rsid w:val="00C70B90"/>
    <w:rsid w:val="00C71C26"/>
    <w:rsid w:val="00C7231B"/>
    <w:rsid w:val="00C72894"/>
    <w:rsid w:val="00C7314B"/>
    <w:rsid w:val="00C73153"/>
    <w:rsid w:val="00C739D7"/>
    <w:rsid w:val="00C747C5"/>
    <w:rsid w:val="00C74B3D"/>
    <w:rsid w:val="00C75C3D"/>
    <w:rsid w:val="00C778C0"/>
    <w:rsid w:val="00C77B05"/>
    <w:rsid w:val="00C80C9C"/>
    <w:rsid w:val="00C80FD9"/>
    <w:rsid w:val="00C811B0"/>
    <w:rsid w:val="00C83B59"/>
    <w:rsid w:val="00C83ECA"/>
    <w:rsid w:val="00C83F60"/>
    <w:rsid w:val="00C85577"/>
    <w:rsid w:val="00C86E43"/>
    <w:rsid w:val="00C87630"/>
    <w:rsid w:val="00C87ECF"/>
    <w:rsid w:val="00C90900"/>
    <w:rsid w:val="00C90D3B"/>
    <w:rsid w:val="00C91655"/>
    <w:rsid w:val="00C941C1"/>
    <w:rsid w:val="00C945AD"/>
    <w:rsid w:val="00C94F25"/>
    <w:rsid w:val="00C94FA3"/>
    <w:rsid w:val="00C95022"/>
    <w:rsid w:val="00C95EA9"/>
    <w:rsid w:val="00C96953"/>
    <w:rsid w:val="00C96AFE"/>
    <w:rsid w:val="00C9772F"/>
    <w:rsid w:val="00C97E06"/>
    <w:rsid w:val="00CA01A2"/>
    <w:rsid w:val="00CA08DE"/>
    <w:rsid w:val="00CA09FF"/>
    <w:rsid w:val="00CA0F98"/>
    <w:rsid w:val="00CA37DB"/>
    <w:rsid w:val="00CA37E2"/>
    <w:rsid w:val="00CA382F"/>
    <w:rsid w:val="00CA402C"/>
    <w:rsid w:val="00CA4B09"/>
    <w:rsid w:val="00CA5302"/>
    <w:rsid w:val="00CA59EC"/>
    <w:rsid w:val="00CA5E3A"/>
    <w:rsid w:val="00CA62AC"/>
    <w:rsid w:val="00CA7007"/>
    <w:rsid w:val="00CA7A26"/>
    <w:rsid w:val="00CB17D8"/>
    <w:rsid w:val="00CB1918"/>
    <w:rsid w:val="00CB1C8A"/>
    <w:rsid w:val="00CB27F7"/>
    <w:rsid w:val="00CB2A60"/>
    <w:rsid w:val="00CB3189"/>
    <w:rsid w:val="00CB33ED"/>
    <w:rsid w:val="00CB3BA3"/>
    <w:rsid w:val="00CB4475"/>
    <w:rsid w:val="00CB4504"/>
    <w:rsid w:val="00CB4D07"/>
    <w:rsid w:val="00CB7253"/>
    <w:rsid w:val="00CC0CFE"/>
    <w:rsid w:val="00CC1BA8"/>
    <w:rsid w:val="00CC24D9"/>
    <w:rsid w:val="00CC286A"/>
    <w:rsid w:val="00CC2B64"/>
    <w:rsid w:val="00CC30EF"/>
    <w:rsid w:val="00CC3816"/>
    <w:rsid w:val="00CC42CB"/>
    <w:rsid w:val="00CC7152"/>
    <w:rsid w:val="00CC7383"/>
    <w:rsid w:val="00CC762B"/>
    <w:rsid w:val="00CD1CC6"/>
    <w:rsid w:val="00CD202E"/>
    <w:rsid w:val="00CD2521"/>
    <w:rsid w:val="00CD2BBB"/>
    <w:rsid w:val="00CD4536"/>
    <w:rsid w:val="00CD516D"/>
    <w:rsid w:val="00CD519B"/>
    <w:rsid w:val="00CD546D"/>
    <w:rsid w:val="00CD5605"/>
    <w:rsid w:val="00CD5846"/>
    <w:rsid w:val="00CD60DA"/>
    <w:rsid w:val="00CD720F"/>
    <w:rsid w:val="00CE0121"/>
    <w:rsid w:val="00CE0C05"/>
    <w:rsid w:val="00CE0D78"/>
    <w:rsid w:val="00CE1D23"/>
    <w:rsid w:val="00CE2A21"/>
    <w:rsid w:val="00CE2A9C"/>
    <w:rsid w:val="00CE2F17"/>
    <w:rsid w:val="00CE38CD"/>
    <w:rsid w:val="00CE3900"/>
    <w:rsid w:val="00CE393B"/>
    <w:rsid w:val="00CE3EA1"/>
    <w:rsid w:val="00CE4762"/>
    <w:rsid w:val="00CE545F"/>
    <w:rsid w:val="00CE63CB"/>
    <w:rsid w:val="00CE6A32"/>
    <w:rsid w:val="00CE6B46"/>
    <w:rsid w:val="00CE70B9"/>
    <w:rsid w:val="00CE7165"/>
    <w:rsid w:val="00CE7198"/>
    <w:rsid w:val="00CE7229"/>
    <w:rsid w:val="00CE7610"/>
    <w:rsid w:val="00CF0A21"/>
    <w:rsid w:val="00CF17D6"/>
    <w:rsid w:val="00CF1A0D"/>
    <w:rsid w:val="00CF2598"/>
    <w:rsid w:val="00CF2C45"/>
    <w:rsid w:val="00CF3860"/>
    <w:rsid w:val="00CF3C2A"/>
    <w:rsid w:val="00CF3EED"/>
    <w:rsid w:val="00CF403A"/>
    <w:rsid w:val="00CF49A8"/>
    <w:rsid w:val="00CF4EBA"/>
    <w:rsid w:val="00CF4EC9"/>
    <w:rsid w:val="00CF507A"/>
    <w:rsid w:val="00CF5B05"/>
    <w:rsid w:val="00CF6285"/>
    <w:rsid w:val="00CF659A"/>
    <w:rsid w:val="00CF66AE"/>
    <w:rsid w:val="00CF6914"/>
    <w:rsid w:val="00CF725C"/>
    <w:rsid w:val="00CF73DE"/>
    <w:rsid w:val="00CF768D"/>
    <w:rsid w:val="00CF7902"/>
    <w:rsid w:val="00CF7D5F"/>
    <w:rsid w:val="00D00591"/>
    <w:rsid w:val="00D0061D"/>
    <w:rsid w:val="00D00674"/>
    <w:rsid w:val="00D00A68"/>
    <w:rsid w:val="00D012BA"/>
    <w:rsid w:val="00D01F4D"/>
    <w:rsid w:val="00D02939"/>
    <w:rsid w:val="00D02DBE"/>
    <w:rsid w:val="00D02E42"/>
    <w:rsid w:val="00D0324F"/>
    <w:rsid w:val="00D035A6"/>
    <w:rsid w:val="00D042CA"/>
    <w:rsid w:val="00D043F3"/>
    <w:rsid w:val="00D04E43"/>
    <w:rsid w:val="00D06576"/>
    <w:rsid w:val="00D067C3"/>
    <w:rsid w:val="00D069F7"/>
    <w:rsid w:val="00D07DDE"/>
    <w:rsid w:val="00D07F5A"/>
    <w:rsid w:val="00D10B5D"/>
    <w:rsid w:val="00D10DB0"/>
    <w:rsid w:val="00D10E4B"/>
    <w:rsid w:val="00D1167F"/>
    <w:rsid w:val="00D1208B"/>
    <w:rsid w:val="00D12261"/>
    <w:rsid w:val="00D122AE"/>
    <w:rsid w:val="00D129A6"/>
    <w:rsid w:val="00D130CA"/>
    <w:rsid w:val="00D135E9"/>
    <w:rsid w:val="00D13BF6"/>
    <w:rsid w:val="00D13DE1"/>
    <w:rsid w:val="00D1402A"/>
    <w:rsid w:val="00D1426F"/>
    <w:rsid w:val="00D14347"/>
    <w:rsid w:val="00D14BF0"/>
    <w:rsid w:val="00D14D50"/>
    <w:rsid w:val="00D14ED3"/>
    <w:rsid w:val="00D17946"/>
    <w:rsid w:val="00D17CE6"/>
    <w:rsid w:val="00D2031F"/>
    <w:rsid w:val="00D21540"/>
    <w:rsid w:val="00D22F17"/>
    <w:rsid w:val="00D230BE"/>
    <w:rsid w:val="00D238E3"/>
    <w:rsid w:val="00D23A5F"/>
    <w:rsid w:val="00D24FAA"/>
    <w:rsid w:val="00D25186"/>
    <w:rsid w:val="00D25ECA"/>
    <w:rsid w:val="00D26491"/>
    <w:rsid w:val="00D269EA"/>
    <w:rsid w:val="00D26B62"/>
    <w:rsid w:val="00D26C8F"/>
    <w:rsid w:val="00D278F9"/>
    <w:rsid w:val="00D27FE6"/>
    <w:rsid w:val="00D30A50"/>
    <w:rsid w:val="00D316FD"/>
    <w:rsid w:val="00D31FB9"/>
    <w:rsid w:val="00D31FEE"/>
    <w:rsid w:val="00D335FC"/>
    <w:rsid w:val="00D34BD6"/>
    <w:rsid w:val="00D35D05"/>
    <w:rsid w:val="00D35E29"/>
    <w:rsid w:val="00D36AA7"/>
    <w:rsid w:val="00D36BC6"/>
    <w:rsid w:val="00D36E65"/>
    <w:rsid w:val="00D373DE"/>
    <w:rsid w:val="00D40477"/>
    <w:rsid w:val="00D404CD"/>
    <w:rsid w:val="00D40712"/>
    <w:rsid w:val="00D40A2C"/>
    <w:rsid w:val="00D424E0"/>
    <w:rsid w:val="00D433F6"/>
    <w:rsid w:val="00D43642"/>
    <w:rsid w:val="00D43C50"/>
    <w:rsid w:val="00D44DC6"/>
    <w:rsid w:val="00D45286"/>
    <w:rsid w:val="00D46BFC"/>
    <w:rsid w:val="00D46C83"/>
    <w:rsid w:val="00D46D31"/>
    <w:rsid w:val="00D47BD4"/>
    <w:rsid w:val="00D47DD7"/>
    <w:rsid w:val="00D50194"/>
    <w:rsid w:val="00D504F4"/>
    <w:rsid w:val="00D50D7C"/>
    <w:rsid w:val="00D50E08"/>
    <w:rsid w:val="00D51612"/>
    <w:rsid w:val="00D51BB6"/>
    <w:rsid w:val="00D51E22"/>
    <w:rsid w:val="00D525B1"/>
    <w:rsid w:val="00D52A6A"/>
    <w:rsid w:val="00D52C34"/>
    <w:rsid w:val="00D52EB6"/>
    <w:rsid w:val="00D52FA9"/>
    <w:rsid w:val="00D542A2"/>
    <w:rsid w:val="00D54CC4"/>
    <w:rsid w:val="00D55BD4"/>
    <w:rsid w:val="00D571EF"/>
    <w:rsid w:val="00D57856"/>
    <w:rsid w:val="00D578DB"/>
    <w:rsid w:val="00D57EDB"/>
    <w:rsid w:val="00D57F6C"/>
    <w:rsid w:val="00D60ABC"/>
    <w:rsid w:val="00D61A20"/>
    <w:rsid w:val="00D61BB2"/>
    <w:rsid w:val="00D6264C"/>
    <w:rsid w:val="00D633EB"/>
    <w:rsid w:val="00D636E8"/>
    <w:rsid w:val="00D63C9A"/>
    <w:rsid w:val="00D6475B"/>
    <w:rsid w:val="00D6499F"/>
    <w:rsid w:val="00D64ADE"/>
    <w:rsid w:val="00D64E9E"/>
    <w:rsid w:val="00D65298"/>
    <w:rsid w:val="00D6591C"/>
    <w:rsid w:val="00D659C8"/>
    <w:rsid w:val="00D66A2F"/>
    <w:rsid w:val="00D67AE0"/>
    <w:rsid w:val="00D67AEB"/>
    <w:rsid w:val="00D67E78"/>
    <w:rsid w:val="00D710AC"/>
    <w:rsid w:val="00D712F1"/>
    <w:rsid w:val="00D71454"/>
    <w:rsid w:val="00D716B5"/>
    <w:rsid w:val="00D72672"/>
    <w:rsid w:val="00D72681"/>
    <w:rsid w:val="00D727BD"/>
    <w:rsid w:val="00D73063"/>
    <w:rsid w:val="00D744FE"/>
    <w:rsid w:val="00D749F3"/>
    <w:rsid w:val="00D74FD3"/>
    <w:rsid w:val="00D7514D"/>
    <w:rsid w:val="00D75DA9"/>
    <w:rsid w:val="00D763B5"/>
    <w:rsid w:val="00D803A9"/>
    <w:rsid w:val="00D80DF0"/>
    <w:rsid w:val="00D815D8"/>
    <w:rsid w:val="00D8316B"/>
    <w:rsid w:val="00D8319F"/>
    <w:rsid w:val="00D838D1"/>
    <w:rsid w:val="00D83BF7"/>
    <w:rsid w:val="00D84289"/>
    <w:rsid w:val="00D84A29"/>
    <w:rsid w:val="00D8691D"/>
    <w:rsid w:val="00D8724F"/>
    <w:rsid w:val="00D87B41"/>
    <w:rsid w:val="00D87DDA"/>
    <w:rsid w:val="00D90A5F"/>
    <w:rsid w:val="00D92853"/>
    <w:rsid w:val="00D929C2"/>
    <w:rsid w:val="00D93443"/>
    <w:rsid w:val="00D942D6"/>
    <w:rsid w:val="00D942FD"/>
    <w:rsid w:val="00D95C47"/>
    <w:rsid w:val="00D9639E"/>
    <w:rsid w:val="00D96BB7"/>
    <w:rsid w:val="00DA06F1"/>
    <w:rsid w:val="00DA10CA"/>
    <w:rsid w:val="00DA1BF7"/>
    <w:rsid w:val="00DA2581"/>
    <w:rsid w:val="00DA31F5"/>
    <w:rsid w:val="00DA37DF"/>
    <w:rsid w:val="00DA385A"/>
    <w:rsid w:val="00DA3B3A"/>
    <w:rsid w:val="00DA4078"/>
    <w:rsid w:val="00DA53C2"/>
    <w:rsid w:val="00DA572A"/>
    <w:rsid w:val="00DA6932"/>
    <w:rsid w:val="00DA6B09"/>
    <w:rsid w:val="00DA70E7"/>
    <w:rsid w:val="00DB00EB"/>
    <w:rsid w:val="00DB0359"/>
    <w:rsid w:val="00DB1322"/>
    <w:rsid w:val="00DB1FC3"/>
    <w:rsid w:val="00DB2674"/>
    <w:rsid w:val="00DB3D35"/>
    <w:rsid w:val="00DB3DA2"/>
    <w:rsid w:val="00DB48B6"/>
    <w:rsid w:val="00DB4B0B"/>
    <w:rsid w:val="00DB5326"/>
    <w:rsid w:val="00DB5354"/>
    <w:rsid w:val="00DB64FB"/>
    <w:rsid w:val="00DB7E66"/>
    <w:rsid w:val="00DC04A0"/>
    <w:rsid w:val="00DC0DEA"/>
    <w:rsid w:val="00DC1328"/>
    <w:rsid w:val="00DC1781"/>
    <w:rsid w:val="00DC21D4"/>
    <w:rsid w:val="00DC229D"/>
    <w:rsid w:val="00DC29DC"/>
    <w:rsid w:val="00DC2E5E"/>
    <w:rsid w:val="00DC2F26"/>
    <w:rsid w:val="00DC3783"/>
    <w:rsid w:val="00DC3D19"/>
    <w:rsid w:val="00DC3DBB"/>
    <w:rsid w:val="00DC3EA3"/>
    <w:rsid w:val="00DC426F"/>
    <w:rsid w:val="00DC43C1"/>
    <w:rsid w:val="00DC4432"/>
    <w:rsid w:val="00DC5982"/>
    <w:rsid w:val="00DC5B91"/>
    <w:rsid w:val="00DC5E37"/>
    <w:rsid w:val="00DC6AB2"/>
    <w:rsid w:val="00DC6B6E"/>
    <w:rsid w:val="00DC6E1E"/>
    <w:rsid w:val="00DC73DB"/>
    <w:rsid w:val="00DC79AF"/>
    <w:rsid w:val="00DD072E"/>
    <w:rsid w:val="00DD090E"/>
    <w:rsid w:val="00DD15BF"/>
    <w:rsid w:val="00DD1882"/>
    <w:rsid w:val="00DD2090"/>
    <w:rsid w:val="00DD261B"/>
    <w:rsid w:val="00DD3433"/>
    <w:rsid w:val="00DD34AF"/>
    <w:rsid w:val="00DD43FD"/>
    <w:rsid w:val="00DD4578"/>
    <w:rsid w:val="00DD518B"/>
    <w:rsid w:val="00DD553E"/>
    <w:rsid w:val="00DD5AD4"/>
    <w:rsid w:val="00DD5B42"/>
    <w:rsid w:val="00DD5BBA"/>
    <w:rsid w:val="00DD5F7A"/>
    <w:rsid w:val="00DD607B"/>
    <w:rsid w:val="00DD64F3"/>
    <w:rsid w:val="00DD65C4"/>
    <w:rsid w:val="00DD73F0"/>
    <w:rsid w:val="00DD7E51"/>
    <w:rsid w:val="00DE094C"/>
    <w:rsid w:val="00DE0B4A"/>
    <w:rsid w:val="00DE103B"/>
    <w:rsid w:val="00DE13F1"/>
    <w:rsid w:val="00DE25F4"/>
    <w:rsid w:val="00DE28FD"/>
    <w:rsid w:val="00DE2B1E"/>
    <w:rsid w:val="00DE2DC0"/>
    <w:rsid w:val="00DE2F04"/>
    <w:rsid w:val="00DE36DA"/>
    <w:rsid w:val="00DE4911"/>
    <w:rsid w:val="00DE573D"/>
    <w:rsid w:val="00DE5860"/>
    <w:rsid w:val="00DE6048"/>
    <w:rsid w:val="00DE638D"/>
    <w:rsid w:val="00DE6691"/>
    <w:rsid w:val="00DE6D73"/>
    <w:rsid w:val="00DE79F6"/>
    <w:rsid w:val="00DF0F13"/>
    <w:rsid w:val="00DF2CC0"/>
    <w:rsid w:val="00DF304E"/>
    <w:rsid w:val="00DF35CF"/>
    <w:rsid w:val="00DF4531"/>
    <w:rsid w:val="00DF5336"/>
    <w:rsid w:val="00DF5724"/>
    <w:rsid w:val="00DF5767"/>
    <w:rsid w:val="00DF5AD1"/>
    <w:rsid w:val="00DF6032"/>
    <w:rsid w:val="00DF6D61"/>
    <w:rsid w:val="00DF716A"/>
    <w:rsid w:val="00DF71A6"/>
    <w:rsid w:val="00DF7451"/>
    <w:rsid w:val="00DF7664"/>
    <w:rsid w:val="00DF7908"/>
    <w:rsid w:val="00DF796B"/>
    <w:rsid w:val="00DF7AC4"/>
    <w:rsid w:val="00DF7F04"/>
    <w:rsid w:val="00DF7FCD"/>
    <w:rsid w:val="00E00181"/>
    <w:rsid w:val="00E00764"/>
    <w:rsid w:val="00E00DBE"/>
    <w:rsid w:val="00E01EBB"/>
    <w:rsid w:val="00E022AC"/>
    <w:rsid w:val="00E0256E"/>
    <w:rsid w:val="00E031C0"/>
    <w:rsid w:val="00E034D4"/>
    <w:rsid w:val="00E036C3"/>
    <w:rsid w:val="00E04AFF"/>
    <w:rsid w:val="00E04F04"/>
    <w:rsid w:val="00E05139"/>
    <w:rsid w:val="00E05206"/>
    <w:rsid w:val="00E05B40"/>
    <w:rsid w:val="00E066AD"/>
    <w:rsid w:val="00E06731"/>
    <w:rsid w:val="00E06811"/>
    <w:rsid w:val="00E075CB"/>
    <w:rsid w:val="00E1007F"/>
    <w:rsid w:val="00E10345"/>
    <w:rsid w:val="00E11309"/>
    <w:rsid w:val="00E12732"/>
    <w:rsid w:val="00E13540"/>
    <w:rsid w:val="00E13F22"/>
    <w:rsid w:val="00E143FE"/>
    <w:rsid w:val="00E147F3"/>
    <w:rsid w:val="00E152AE"/>
    <w:rsid w:val="00E1583F"/>
    <w:rsid w:val="00E1592E"/>
    <w:rsid w:val="00E16AF7"/>
    <w:rsid w:val="00E16B46"/>
    <w:rsid w:val="00E170F8"/>
    <w:rsid w:val="00E1794B"/>
    <w:rsid w:val="00E17A2B"/>
    <w:rsid w:val="00E17D42"/>
    <w:rsid w:val="00E17FFA"/>
    <w:rsid w:val="00E220A0"/>
    <w:rsid w:val="00E22646"/>
    <w:rsid w:val="00E22A7A"/>
    <w:rsid w:val="00E2446A"/>
    <w:rsid w:val="00E247C7"/>
    <w:rsid w:val="00E2484E"/>
    <w:rsid w:val="00E255E1"/>
    <w:rsid w:val="00E258E5"/>
    <w:rsid w:val="00E25F85"/>
    <w:rsid w:val="00E26750"/>
    <w:rsid w:val="00E2795B"/>
    <w:rsid w:val="00E27B28"/>
    <w:rsid w:val="00E27E5F"/>
    <w:rsid w:val="00E30576"/>
    <w:rsid w:val="00E3088C"/>
    <w:rsid w:val="00E31D1A"/>
    <w:rsid w:val="00E32E19"/>
    <w:rsid w:val="00E3320E"/>
    <w:rsid w:val="00E339FE"/>
    <w:rsid w:val="00E3442F"/>
    <w:rsid w:val="00E3476B"/>
    <w:rsid w:val="00E34FD8"/>
    <w:rsid w:val="00E35052"/>
    <w:rsid w:val="00E36453"/>
    <w:rsid w:val="00E3670D"/>
    <w:rsid w:val="00E36CCB"/>
    <w:rsid w:val="00E36DAA"/>
    <w:rsid w:val="00E372BD"/>
    <w:rsid w:val="00E374D1"/>
    <w:rsid w:val="00E37827"/>
    <w:rsid w:val="00E37959"/>
    <w:rsid w:val="00E37D23"/>
    <w:rsid w:val="00E41BE6"/>
    <w:rsid w:val="00E41CB4"/>
    <w:rsid w:val="00E4302C"/>
    <w:rsid w:val="00E43325"/>
    <w:rsid w:val="00E4373D"/>
    <w:rsid w:val="00E439DF"/>
    <w:rsid w:val="00E4406C"/>
    <w:rsid w:val="00E446F8"/>
    <w:rsid w:val="00E448B5"/>
    <w:rsid w:val="00E44BAD"/>
    <w:rsid w:val="00E44C2D"/>
    <w:rsid w:val="00E45158"/>
    <w:rsid w:val="00E4534E"/>
    <w:rsid w:val="00E453FC"/>
    <w:rsid w:val="00E45F81"/>
    <w:rsid w:val="00E463BB"/>
    <w:rsid w:val="00E471E1"/>
    <w:rsid w:val="00E4743C"/>
    <w:rsid w:val="00E47B64"/>
    <w:rsid w:val="00E500E3"/>
    <w:rsid w:val="00E503B0"/>
    <w:rsid w:val="00E50DF6"/>
    <w:rsid w:val="00E51107"/>
    <w:rsid w:val="00E515CD"/>
    <w:rsid w:val="00E51812"/>
    <w:rsid w:val="00E51E82"/>
    <w:rsid w:val="00E52152"/>
    <w:rsid w:val="00E52214"/>
    <w:rsid w:val="00E5439C"/>
    <w:rsid w:val="00E5450B"/>
    <w:rsid w:val="00E56431"/>
    <w:rsid w:val="00E56A22"/>
    <w:rsid w:val="00E57AA1"/>
    <w:rsid w:val="00E6012E"/>
    <w:rsid w:val="00E604AE"/>
    <w:rsid w:val="00E61776"/>
    <w:rsid w:val="00E625EC"/>
    <w:rsid w:val="00E63BF1"/>
    <w:rsid w:val="00E63D82"/>
    <w:rsid w:val="00E65EE7"/>
    <w:rsid w:val="00E66401"/>
    <w:rsid w:val="00E668D2"/>
    <w:rsid w:val="00E66B35"/>
    <w:rsid w:val="00E676E3"/>
    <w:rsid w:val="00E67BA0"/>
    <w:rsid w:val="00E701AA"/>
    <w:rsid w:val="00E70495"/>
    <w:rsid w:val="00E70559"/>
    <w:rsid w:val="00E70E3C"/>
    <w:rsid w:val="00E70F66"/>
    <w:rsid w:val="00E71195"/>
    <w:rsid w:val="00E71C0F"/>
    <w:rsid w:val="00E73A7D"/>
    <w:rsid w:val="00E73BF3"/>
    <w:rsid w:val="00E743A8"/>
    <w:rsid w:val="00E74FAF"/>
    <w:rsid w:val="00E757C2"/>
    <w:rsid w:val="00E75A11"/>
    <w:rsid w:val="00E75CBC"/>
    <w:rsid w:val="00E761F8"/>
    <w:rsid w:val="00E7629C"/>
    <w:rsid w:val="00E7700A"/>
    <w:rsid w:val="00E81681"/>
    <w:rsid w:val="00E81A96"/>
    <w:rsid w:val="00E81E25"/>
    <w:rsid w:val="00E82DFE"/>
    <w:rsid w:val="00E82F6D"/>
    <w:rsid w:val="00E83445"/>
    <w:rsid w:val="00E83D7C"/>
    <w:rsid w:val="00E8500F"/>
    <w:rsid w:val="00E856E6"/>
    <w:rsid w:val="00E860A5"/>
    <w:rsid w:val="00E86C58"/>
    <w:rsid w:val="00E86D7F"/>
    <w:rsid w:val="00E86FF1"/>
    <w:rsid w:val="00E870B6"/>
    <w:rsid w:val="00E87987"/>
    <w:rsid w:val="00E901E5"/>
    <w:rsid w:val="00E904A0"/>
    <w:rsid w:val="00E91633"/>
    <w:rsid w:val="00E91ADF"/>
    <w:rsid w:val="00E91E38"/>
    <w:rsid w:val="00E91FF6"/>
    <w:rsid w:val="00E925C4"/>
    <w:rsid w:val="00E92BD9"/>
    <w:rsid w:val="00E93CD4"/>
    <w:rsid w:val="00E95100"/>
    <w:rsid w:val="00E95569"/>
    <w:rsid w:val="00E95906"/>
    <w:rsid w:val="00E9592F"/>
    <w:rsid w:val="00E9650D"/>
    <w:rsid w:val="00EA0243"/>
    <w:rsid w:val="00EA1143"/>
    <w:rsid w:val="00EA182B"/>
    <w:rsid w:val="00EA182D"/>
    <w:rsid w:val="00EA1AFA"/>
    <w:rsid w:val="00EA206E"/>
    <w:rsid w:val="00EA3180"/>
    <w:rsid w:val="00EA42F4"/>
    <w:rsid w:val="00EA46DD"/>
    <w:rsid w:val="00EA4CC2"/>
    <w:rsid w:val="00EA4E2F"/>
    <w:rsid w:val="00EA533E"/>
    <w:rsid w:val="00EA555E"/>
    <w:rsid w:val="00EA6183"/>
    <w:rsid w:val="00EA6D62"/>
    <w:rsid w:val="00EA71CF"/>
    <w:rsid w:val="00EA79E7"/>
    <w:rsid w:val="00EA7A11"/>
    <w:rsid w:val="00EB0EF0"/>
    <w:rsid w:val="00EB1520"/>
    <w:rsid w:val="00EB2817"/>
    <w:rsid w:val="00EB2D5F"/>
    <w:rsid w:val="00EB2FDF"/>
    <w:rsid w:val="00EB5BCD"/>
    <w:rsid w:val="00EB5E09"/>
    <w:rsid w:val="00EB6799"/>
    <w:rsid w:val="00EB69B6"/>
    <w:rsid w:val="00EB75CE"/>
    <w:rsid w:val="00EB7F89"/>
    <w:rsid w:val="00EC0249"/>
    <w:rsid w:val="00EC12F0"/>
    <w:rsid w:val="00EC1ADE"/>
    <w:rsid w:val="00EC2113"/>
    <w:rsid w:val="00EC327B"/>
    <w:rsid w:val="00EC42B0"/>
    <w:rsid w:val="00EC4DC6"/>
    <w:rsid w:val="00EC5FCB"/>
    <w:rsid w:val="00EC6A3F"/>
    <w:rsid w:val="00EC720A"/>
    <w:rsid w:val="00EC7A46"/>
    <w:rsid w:val="00ED01A4"/>
    <w:rsid w:val="00ED1783"/>
    <w:rsid w:val="00ED183E"/>
    <w:rsid w:val="00ED28B2"/>
    <w:rsid w:val="00ED2B28"/>
    <w:rsid w:val="00ED3B97"/>
    <w:rsid w:val="00ED4604"/>
    <w:rsid w:val="00ED5CD2"/>
    <w:rsid w:val="00ED6041"/>
    <w:rsid w:val="00ED70CF"/>
    <w:rsid w:val="00ED7518"/>
    <w:rsid w:val="00ED7BB6"/>
    <w:rsid w:val="00EE0AB5"/>
    <w:rsid w:val="00EE16FE"/>
    <w:rsid w:val="00EE1A5F"/>
    <w:rsid w:val="00EE1E6B"/>
    <w:rsid w:val="00EE24E9"/>
    <w:rsid w:val="00EE29F3"/>
    <w:rsid w:val="00EE2C38"/>
    <w:rsid w:val="00EE3D0D"/>
    <w:rsid w:val="00EE402E"/>
    <w:rsid w:val="00EE552C"/>
    <w:rsid w:val="00EE60FC"/>
    <w:rsid w:val="00EE79D2"/>
    <w:rsid w:val="00EE7A50"/>
    <w:rsid w:val="00EF04B4"/>
    <w:rsid w:val="00EF0BEE"/>
    <w:rsid w:val="00EF0F01"/>
    <w:rsid w:val="00EF169C"/>
    <w:rsid w:val="00EF1B19"/>
    <w:rsid w:val="00EF2CDD"/>
    <w:rsid w:val="00EF2FC0"/>
    <w:rsid w:val="00EF3907"/>
    <w:rsid w:val="00EF43B7"/>
    <w:rsid w:val="00EF473E"/>
    <w:rsid w:val="00EF4B7C"/>
    <w:rsid w:val="00EF4C0F"/>
    <w:rsid w:val="00EF6A8F"/>
    <w:rsid w:val="00EF6B49"/>
    <w:rsid w:val="00EF6CEA"/>
    <w:rsid w:val="00EF6D5D"/>
    <w:rsid w:val="00EF7592"/>
    <w:rsid w:val="00EF75CB"/>
    <w:rsid w:val="00EF7B17"/>
    <w:rsid w:val="00F015A2"/>
    <w:rsid w:val="00F0216B"/>
    <w:rsid w:val="00F03376"/>
    <w:rsid w:val="00F038E5"/>
    <w:rsid w:val="00F03E84"/>
    <w:rsid w:val="00F041A7"/>
    <w:rsid w:val="00F0486E"/>
    <w:rsid w:val="00F048DF"/>
    <w:rsid w:val="00F0493C"/>
    <w:rsid w:val="00F05011"/>
    <w:rsid w:val="00F056F5"/>
    <w:rsid w:val="00F06669"/>
    <w:rsid w:val="00F06EF3"/>
    <w:rsid w:val="00F07A2B"/>
    <w:rsid w:val="00F07D58"/>
    <w:rsid w:val="00F117EC"/>
    <w:rsid w:val="00F11A1B"/>
    <w:rsid w:val="00F11EEA"/>
    <w:rsid w:val="00F12F6E"/>
    <w:rsid w:val="00F14273"/>
    <w:rsid w:val="00F14B12"/>
    <w:rsid w:val="00F14F17"/>
    <w:rsid w:val="00F15B4F"/>
    <w:rsid w:val="00F16361"/>
    <w:rsid w:val="00F16A23"/>
    <w:rsid w:val="00F16A3C"/>
    <w:rsid w:val="00F16EB6"/>
    <w:rsid w:val="00F177DD"/>
    <w:rsid w:val="00F17881"/>
    <w:rsid w:val="00F1799A"/>
    <w:rsid w:val="00F17EE3"/>
    <w:rsid w:val="00F2000A"/>
    <w:rsid w:val="00F207A6"/>
    <w:rsid w:val="00F207CC"/>
    <w:rsid w:val="00F208C2"/>
    <w:rsid w:val="00F20DE5"/>
    <w:rsid w:val="00F2143A"/>
    <w:rsid w:val="00F21F81"/>
    <w:rsid w:val="00F224C6"/>
    <w:rsid w:val="00F22810"/>
    <w:rsid w:val="00F22DE7"/>
    <w:rsid w:val="00F22EE9"/>
    <w:rsid w:val="00F2372F"/>
    <w:rsid w:val="00F237D2"/>
    <w:rsid w:val="00F23D44"/>
    <w:rsid w:val="00F2430F"/>
    <w:rsid w:val="00F243E5"/>
    <w:rsid w:val="00F24F5F"/>
    <w:rsid w:val="00F26013"/>
    <w:rsid w:val="00F26105"/>
    <w:rsid w:val="00F26D66"/>
    <w:rsid w:val="00F274A4"/>
    <w:rsid w:val="00F27CFF"/>
    <w:rsid w:val="00F27EAE"/>
    <w:rsid w:val="00F3109D"/>
    <w:rsid w:val="00F312C7"/>
    <w:rsid w:val="00F31E32"/>
    <w:rsid w:val="00F323D7"/>
    <w:rsid w:val="00F3314F"/>
    <w:rsid w:val="00F3461C"/>
    <w:rsid w:val="00F346B5"/>
    <w:rsid w:val="00F3488B"/>
    <w:rsid w:val="00F34ADC"/>
    <w:rsid w:val="00F34C7B"/>
    <w:rsid w:val="00F34DAF"/>
    <w:rsid w:val="00F351CF"/>
    <w:rsid w:val="00F355B3"/>
    <w:rsid w:val="00F3673E"/>
    <w:rsid w:val="00F36CD8"/>
    <w:rsid w:val="00F373D1"/>
    <w:rsid w:val="00F4012F"/>
    <w:rsid w:val="00F40610"/>
    <w:rsid w:val="00F4153F"/>
    <w:rsid w:val="00F4241F"/>
    <w:rsid w:val="00F4322E"/>
    <w:rsid w:val="00F43B96"/>
    <w:rsid w:val="00F43F0C"/>
    <w:rsid w:val="00F458B9"/>
    <w:rsid w:val="00F45EFE"/>
    <w:rsid w:val="00F45F4D"/>
    <w:rsid w:val="00F46503"/>
    <w:rsid w:val="00F47AF1"/>
    <w:rsid w:val="00F501E4"/>
    <w:rsid w:val="00F509B9"/>
    <w:rsid w:val="00F50DB4"/>
    <w:rsid w:val="00F518A8"/>
    <w:rsid w:val="00F52049"/>
    <w:rsid w:val="00F52351"/>
    <w:rsid w:val="00F53740"/>
    <w:rsid w:val="00F540DE"/>
    <w:rsid w:val="00F54EB1"/>
    <w:rsid w:val="00F56314"/>
    <w:rsid w:val="00F56A46"/>
    <w:rsid w:val="00F56E3B"/>
    <w:rsid w:val="00F57426"/>
    <w:rsid w:val="00F579A8"/>
    <w:rsid w:val="00F6042D"/>
    <w:rsid w:val="00F60925"/>
    <w:rsid w:val="00F61B65"/>
    <w:rsid w:val="00F62C5B"/>
    <w:rsid w:val="00F62EBA"/>
    <w:rsid w:val="00F63B66"/>
    <w:rsid w:val="00F63C9A"/>
    <w:rsid w:val="00F647BB"/>
    <w:rsid w:val="00F6517E"/>
    <w:rsid w:val="00F65E16"/>
    <w:rsid w:val="00F669FD"/>
    <w:rsid w:val="00F66D50"/>
    <w:rsid w:val="00F67E74"/>
    <w:rsid w:val="00F70306"/>
    <w:rsid w:val="00F70683"/>
    <w:rsid w:val="00F70DD9"/>
    <w:rsid w:val="00F71279"/>
    <w:rsid w:val="00F72073"/>
    <w:rsid w:val="00F724FB"/>
    <w:rsid w:val="00F7284F"/>
    <w:rsid w:val="00F73B6C"/>
    <w:rsid w:val="00F74897"/>
    <w:rsid w:val="00F74966"/>
    <w:rsid w:val="00F753D3"/>
    <w:rsid w:val="00F75A15"/>
    <w:rsid w:val="00F75AE9"/>
    <w:rsid w:val="00F76D47"/>
    <w:rsid w:val="00F775A8"/>
    <w:rsid w:val="00F77A02"/>
    <w:rsid w:val="00F77D90"/>
    <w:rsid w:val="00F800DE"/>
    <w:rsid w:val="00F80A9A"/>
    <w:rsid w:val="00F80BEB"/>
    <w:rsid w:val="00F8122D"/>
    <w:rsid w:val="00F819C1"/>
    <w:rsid w:val="00F82AEB"/>
    <w:rsid w:val="00F82CB1"/>
    <w:rsid w:val="00F8386E"/>
    <w:rsid w:val="00F839CA"/>
    <w:rsid w:val="00F83A4F"/>
    <w:rsid w:val="00F85A1E"/>
    <w:rsid w:val="00F871EE"/>
    <w:rsid w:val="00F911A4"/>
    <w:rsid w:val="00F9145E"/>
    <w:rsid w:val="00F9207B"/>
    <w:rsid w:val="00F943D9"/>
    <w:rsid w:val="00F9496F"/>
    <w:rsid w:val="00F94CBB"/>
    <w:rsid w:val="00F94EE0"/>
    <w:rsid w:val="00F95264"/>
    <w:rsid w:val="00F96354"/>
    <w:rsid w:val="00F967FD"/>
    <w:rsid w:val="00F96A0D"/>
    <w:rsid w:val="00F96C90"/>
    <w:rsid w:val="00F971CC"/>
    <w:rsid w:val="00F978CF"/>
    <w:rsid w:val="00F97A17"/>
    <w:rsid w:val="00F97B5F"/>
    <w:rsid w:val="00FA0576"/>
    <w:rsid w:val="00FA2ADB"/>
    <w:rsid w:val="00FA2EC8"/>
    <w:rsid w:val="00FA3ADF"/>
    <w:rsid w:val="00FA3C75"/>
    <w:rsid w:val="00FA3F4A"/>
    <w:rsid w:val="00FA3F8B"/>
    <w:rsid w:val="00FA3FF0"/>
    <w:rsid w:val="00FA4D6C"/>
    <w:rsid w:val="00FA4FB2"/>
    <w:rsid w:val="00FA54CB"/>
    <w:rsid w:val="00FA625F"/>
    <w:rsid w:val="00FA6A0F"/>
    <w:rsid w:val="00FA6A6A"/>
    <w:rsid w:val="00FA787F"/>
    <w:rsid w:val="00FA7B0E"/>
    <w:rsid w:val="00FA7CFB"/>
    <w:rsid w:val="00FB1389"/>
    <w:rsid w:val="00FB13B9"/>
    <w:rsid w:val="00FB16C1"/>
    <w:rsid w:val="00FB1A54"/>
    <w:rsid w:val="00FB1BBE"/>
    <w:rsid w:val="00FB1FCA"/>
    <w:rsid w:val="00FB2E1C"/>
    <w:rsid w:val="00FB31DB"/>
    <w:rsid w:val="00FB3660"/>
    <w:rsid w:val="00FB4510"/>
    <w:rsid w:val="00FB4AE8"/>
    <w:rsid w:val="00FB6307"/>
    <w:rsid w:val="00FB6EAF"/>
    <w:rsid w:val="00FB709E"/>
    <w:rsid w:val="00FB71AB"/>
    <w:rsid w:val="00FB7807"/>
    <w:rsid w:val="00FB79DA"/>
    <w:rsid w:val="00FB7FDB"/>
    <w:rsid w:val="00FC03AD"/>
    <w:rsid w:val="00FC1462"/>
    <w:rsid w:val="00FC1751"/>
    <w:rsid w:val="00FC196A"/>
    <w:rsid w:val="00FC1EB6"/>
    <w:rsid w:val="00FC20ED"/>
    <w:rsid w:val="00FC2356"/>
    <w:rsid w:val="00FC23F6"/>
    <w:rsid w:val="00FC2635"/>
    <w:rsid w:val="00FC2D0B"/>
    <w:rsid w:val="00FC358C"/>
    <w:rsid w:val="00FC3EAF"/>
    <w:rsid w:val="00FC45CF"/>
    <w:rsid w:val="00FC47F9"/>
    <w:rsid w:val="00FC4A62"/>
    <w:rsid w:val="00FC5226"/>
    <w:rsid w:val="00FC53E6"/>
    <w:rsid w:val="00FC5E45"/>
    <w:rsid w:val="00FC7412"/>
    <w:rsid w:val="00FC7DB6"/>
    <w:rsid w:val="00FD07DE"/>
    <w:rsid w:val="00FD0D61"/>
    <w:rsid w:val="00FD1485"/>
    <w:rsid w:val="00FD161F"/>
    <w:rsid w:val="00FD1F6E"/>
    <w:rsid w:val="00FD1FDC"/>
    <w:rsid w:val="00FD2115"/>
    <w:rsid w:val="00FD21C2"/>
    <w:rsid w:val="00FD29F9"/>
    <w:rsid w:val="00FD3AF1"/>
    <w:rsid w:val="00FD472C"/>
    <w:rsid w:val="00FD480D"/>
    <w:rsid w:val="00FD5269"/>
    <w:rsid w:val="00FD5FEF"/>
    <w:rsid w:val="00FD671B"/>
    <w:rsid w:val="00FD716A"/>
    <w:rsid w:val="00FD7E3A"/>
    <w:rsid w:val="00FE0369"/>
    <w:rsid w:val="00FE062D"/>
    <w:rsid w:val="00FE06A6"/>
    <w:rsid w:val="00FE0956"/>
    <w:rsid w:val="00FE0B2E"/>
    <w:rsid w:val="00FE0CA0"/>
    <w:rsid w:val="00FE127F"/>
    <w:rsid w:val="00FE1735"/>
    <w:rsid w:val="00FE2684"/>
    <w:rsid w:val="00FE392E"/>
    <w:rsid w:val="00FE3A48"/>
    <w:rsid w:val="00FE450C"/>
    <w:rsid w:val="00FE4BE5"/>
    <w:rsid w:val="00FE4E83"/>
    <w:rsid w:val="00FE50D4"/>
    <w:rsid w:val="00FE5C27"/>
    <w:rsid w:val="00FE5CD2"/>
    <w:rsid w:val="00FE5F68"/>
    <w:rsid w:val="00FE676C"/>
    <w:rsid w:val="00FE685A"/>
    <w:rsid w:val="00FE70F1"/>
    <w:rsid w:val="00FE7FDA"/>
    <w:rsid w:val="00FF01F2"/>
    <w:rsid w:val="00FF05AC"/>
    <w:rsid w:val="00FF1002"/>
    <w:rsid w:val="00FF1775"/>
    <w:rsid w:val="00FF1C5E"/>
    <w:rsid w:val="00FF1F5F"/>
    <w:rsid w:val="00FF2364"/>
    <w:rsid w:val="00FF31DA"/>
    <w:rsid w:val="00FF3C2A"/>
    <w:rsid w:val="00FF3D7F"/>
    <w:rsid w:val="00FF4DD9"/>
    <w:rsid w:val="00FF58E7"/>
    <w:rsid w:val="00FF5CF6"/>
    <w:rsid w:val="00FF62EE"/>
    <w:rsid w:val="00FF6C57"/>
    <w:rsid w:val="00FF7276"/>
    <w:rsid w:val="00FF75F8"/>
    <w:rsid w:val="00FF7750"/>
    <w:rsid w:val="00FF7B23"/>
    <w:rsid w:val="015C434D"/>
    <w:rsid w:val="01806497"/>
    <w:rsid w:val="01ADC6F5"/>
    <w:rsid w:val="01B201EB"/>
    <w:rsid w:val="01FBFA77"/>
    <w:rsid w:val="02157601"/>
    <w:rsid w:val="023CE34A"/>
    <w:rsid w:val="024382B2"/>
    <w:rsid w:val="02468B48"/>
    <w:rsid w:val="0249BA50"/>
    <w:rsid w:val="025C70ED"/>
    <w:rsid w:val="0265BB12"/>
    <w:rsid w:val="026C18DA"/>
    <w:rsid w:val="0285DCBF"/>
    <w:rsid w:val="0286E00B"/>
    <w:rsid w:val="02C0D1D7"/>
    <w:rsid w:val="02D40F87"/>
    <w:rsid w:val="02DDCB47"/>
    <w:rsid w:val="02F32EB7"/>
    <w:rsid w:val="0376A2E0"/>
    <w:rsid w:val="03A1D9A9"/>
    <w:rsid w:val="03EB560A"/>
    <w:rsid w:val="03F1BCD7"/>
    <w:rsid w:val="04555264"/>
    <w:rsid w:val="047D446B"/>
    <w:rsid w:val="04BD1A32"/>
    <w:rsid w:val="04CF583A"/>
    <w:rsid w:val="04DEC071"/>
    <w:rsid w:val="04DF7409"/>
    <w:rsid w:val="052DA00F"/>
    <w:rsid w:val="053CCE49"/>
    <w:rsid w:val="055AB664"/>
    <w:rsid w:val="058D9572"/>
    <w:rsid w:val="05B85D42"/>
    <w:rsid w:val="05BFA1F9"/>
    <w:rsid w:val="05FBC602"/>
    <w:rsid w:val="061A8D5A"/>
    <w:rsid w:val="0631CC37"/>
    <w:rsid w:val="0683416E"/>
    <w:rsid w:val="0688BA8F"/>
    <w:rsid w:val="06FD103E"/>
    <w:rsid w:val="0716C57A"/>
    <w:rsid w:val="073D3171"/>
    <w:rsid w:val="07583456"/>
    <w:rsid w:val="075B4D28"/>
    <w:rsid w:val="07B11BCE"/>
    <w:rsid w:val="07BB8722"/>
    <w:rsid w:val="07C8AB9A"/>
    <w:rsid w:val="07DA3798"/>
    <w:rsid w:val="083ED371"/>
    <w:rsid w:val="0864FC4E"/>
    <w:rsid w:val="08AA60E5"/>
    <w:rsid w:val="08ABB21E"/>
    <w:rsid w:val="08AD69B0"/>
    <w:rsid w:val="08D12A02"/>
    <w:rsid w:val="08D66B64"/>
    <w:rsid w:val="08D8436A"/>
    <w:rsid w:val="08E445CD"/>
    <w:rsid w:val="0919DAE7"/>
    <w:rsid w:val="0980F400"/>
    <w:rsid w:val="09BCAF46"/>
    <w:rsid w:val="09F291CD"/>
    <w:rsid w:val="0A26790E"/>
    <w:rsid w:val="0A369AF4"/>
    <w:rsid w:val="0A48A8E6"/>
    <w:rsid w:val="0A4F1B16"/>
    <w:rsid w:val="0A7D1F15"/>
    <w:rsid w:val="0AA6EF30"/>
    <w:rsid w:val="0B1855DE"/>
    <w:rsid w:val="0B569407"/>
    <w:rsid w:val="0B624B93"/>
    <w:rsid w:val="0B9B12AE"/>
    <w:rsid w:val="0BE03914"/>
    <w:rsid w:val="0C1D8CA2"/>
    <w:rsid w:val="0C1FF96F"/>
    <w:rsid w:val="0C774B8F"/>
    <w:rsid w:val="0C9BFDE4"/>
    <w:rsid w:val="0CA27E2F"/>
    <w:rsid w:val="0CFBC712"/>
    <w:rsid w:val="0D373984"/>
    <w:rsid w:val="0D3AF5A5"/>
    <w:rsid w:val="0D431055"/>
    <w:rsid w:val="0D451C79"/>
    <w:rsid w:val="0DC1EC2E"/>
    <w:rsid w:val="0E072EC7"/>
    <w:rsid w:val="0E1A980B"/>
    <w:rsid w:val="0E36E6B9"/>
    <w:rsid w:val="0E4ECDC8"/>
    <w:rsid w:val="0E67A6DB"/>
    <w:rsid w:val="0E83C11D"/>
    <w:rsid w:val="0EA832EF"/>
    <w:rsid w:val="0EDADE62"/>
    <w:rsid w:val="0EE0DF7A"/>
    <w:rsid w:val="0EEAA596"/>
    <w:rsid w:val="0F2DEE62"/>
    <w:rsid w:val="0F3E741E"/>
    <w:rsid w:val="0F3EEADC"/>
    <w:rsid w:val="0F516601"/>
    <w:rsid w:val="0F659B8D"/>
    <w:rsid w:val="10210425"/>
    <w:rsid w:val="1058E19B"/>
    <w:rsid w:val="105F7209"/>
    <w:rsid w:val="108140CF"/>
    <w:rsid w:val="10A0C9B3"/>
    <w:rsid w:val="10ED9F6B"/>
    <w:rsid w:val="10F10584"/>
    <w:rsid w:val="10F55386"/>
    <w:rsid w:val="11160409"/>
    <w:rsid w:val="112557FC"/>
    <w:rsid w:val="11316741"/>
    <w:rsid w:val="113803F9"/>
    <w:rsid w:val="116F726C"/>
    <w:rsid w:val="12093F9F"/>
    <w:rsid w:val="123C197D"/>
    <w:rsid w:val="1246CB28"/>
    <w:rsid w:val="12484B6C"/>
    <w:rsid w:val="128D7024"/>
    <w:rsid w:val="12B98EB2"/>
    <w:rsid w:val="133F4DF8"/>
    <w:rsid w:val="1340B942"/>
    <w:rsid w:val="137106A9"/>
    <w:rsid w:val="13714B08"/>
    <w:rsid w:val="13DE8B00"/>
    <w:rsid w:val="13EB062D"/>
    <w:rsid w:val="13EC022B"/>
    <w:rsid w:val="140A485A"/>
    <w:rsid w:val="140C457B"/>
    <w:rsid w:val="14309A32"/>
    <w:rsid w:val="1438DD3B"/>
    <w:rsid w:val="1448E997"/>
    <w:rsid w:val="146EA502"/>
    <w:rsid w:val="148A75DE"/>
    <w:rsid w:val="14AE91D7"/>
    <w:rsid w:val="14BC8AF4"/>
    <w:rsid w:val="14FC5D2B"/>
    <w:rsid w:val="150C907A"/>
    <w:rsid w:val="15170F1B"/>
    <w:rsid w:val="153B8BBD"/>
    <w:rsid w:val="15698D34"/>
    <w:rsid w:val="1578466C"/>
    <w:rsid w:val="1586C12D"/>
    <w:rsid w:val="15B6012E"/>
    <w:rsid w:val="15C2B46F"/>
    <w:rsid w:val="15F0E361"/>
    <w:rsid w:val="160694A4"/>
    <w:rsid w:val="16647F81"/>
    <w:rsid w:val="16A15CCC"/>
    <w:rsid w:val="16BEBB2E"/>
    <w:rsid w:val="16D41BF7"/>
    <w:rsid w:val="16DC79C2"/>
    <w:rsid w:val="16EB17F9"/>
    <w:rsid w:val="16F2BB6F"/>
    <w:rsid w:val="173B6644"/>
    <w:rsid w:val="1746D046"/>
    <w:rsid w:val="17540C6F"/>
    <w:rsid w:val="175A8EE7"/>
    <w:rsid w:val="1762A486"/>
    <w:rsid w:val="177F3EDB"/>
    <w:rsid w:val="1785950B"/>
    <w:rsid w:val="1798DF09"/>
    <w:rsid w:val="17A8F694"/>
    <w:rsid w:val="1811AC91"/>
    <w:rsid w:val="1812B844"/>
    <w:rsid w:val="183A2D39"/>
    <w:rsid w:val="183CDBF8"/>
    <w:rsid w:val="1893CE63"/>
    <w:rsid w:val="18E95EA5"/>
    <w:rsid w:val="1938F6EE"/>
    <w:rsid w:val="19594AC7"/>
    <w:rsid w:val="1979CA83"/>
    <w:rsid w:val="1990DE15"/>
    <w:rsid w:val="1A02983F"/>
    <w:rsid w:val="1A111576"/>
    <w:rsid w:val="1A277808"/>
    <w:rsid w:val="1A730F06"/>
    <w:rsid w:val="1AC81425"/>
    <w:rsid w:val="1B14624D"/>
    <w:rsid w:val="1B1FF423"/>
    <w:rsid w:val="1B4210C3"/>
    <w:rsid w:val="1B680B6C"/>
    <w:rsid w:val="1B73628A"/>
    <w:rsid w:val="1B80F34B"/>
    <w:rsid w:val="1BA0392F"/>
    <w:rsid w:val="1BB3B812"/>
    <w:rsid w:val="1BED7F4D"/>
    <w:rsid w:val="1BF52404"/>
    <w:rsid w:val="1C368617"/>
    <w:rsid w:val="1C4C6FB7"/>
    <w:rsid w:val="1C4D5483"/>
    <w:rsid w:val="1C60D732"/>
    <w:rsid w:val="1C831FB6"/>
    <w:rsid w:val="1C86FF35"/>
    <w:rsid w:val="1C90EEAC"/>
    <w:rsid w:val="1CDCCA19"/>
    <w:rsid w:val="1D168095"/>
    <w:rsid w:val="1D17E7F2"/>
    <w:rsid w:val="1D1E7022"/>
    <w:rsid w:val="1D1E99C8"/>
    <w:rsid w:val="1D4E8118"/>
    <w:rsid w:val="1DACED06"/>
    <w:rsid w:val="1DE0934D"/>
    <w:rsid w:val="1DF303DA"/>
    <w:rsid w:val="1E086EED"/>
    <w:rsid w:val="1E4CD3F4"/>
    <w:rsid w:val="1E8C1713"/>
    <w:rsid w:val="1EA2BFD1"/>
    <w:rsid w:val="1EE2AB3A"/>
    <w:rsid w:val="1EE6DB58"/>
    <w:rsid w:val="1EF08430"/>
    <w:rsid w:val="1EF60F7C"/>
    <w:rsid w:val="1F5AD616"/>
    <w:rsid w:val="1F713685"/>
    <w:rsid w:val="1FC03722"/>
    <w:rsid w:val="1FE6A935"/>
    <w:rsid w:val="2004AA30"/>
    <w:rsid w:val="20776463"/>
    <w:rsid w:val="2090BF6C"/>
    <w:rsid w:val="20A140DD"/>
    <w:rsid w:val="20ECD537"/>
    <w:rsid w:val="20F37BB0"/>
    <w:rsid w:val="210D884D"/>
    <w:rsid w:val="2172FA1F"/>
    <w:rsid w:val="21D03829"/>
    <w:rsid w:val="21DB089B"/>
    <w:rsid w:val="21DBA016"/>
    <w:rsid w:val="21F8DED7"/>
    <w:rsid w:val="2254AF7F"/>
    <w:rsid w:val="22CD78FF"/>
    <w:rsid w:val="22D81213"/>
    <w:rsid w:val="22E7970B"/>
    <w:rsid w:val="22EC6E56"/>
    <w:rsid w:val="236DBBFB"/>
    <w:rsid w:val="237FDB42"/>
    <w:rsid w:val="2384F21A"/>
    <w:rsid w:val="238D4907"/>
    <w:rsid w:val="23B54014"/>
    <w:rsid w:val="23B890BE"/>
    <w:rsid w:val="2402A37E"/>
    <w:rsid w:val="247C5FEE"/>
    <w:rsid w:val="250ECB47"/>
    <w:rsid w:val="253A6C60"/>
    <w:rsid w:val="258421AD"/>
    <w:rsid w:val="259F01DC"/>
    <w:rsid w:val="25A071D8"/>
    <w:rsid w:val="25AD83FB"/>
    <w:rsid w:val="25BCFDB7"/>
    <w:rsid w:val="25CD275F"/>
    <w:rsid w:val="25D847E4"/>
    <w:rsid w:val="261FE7C4"/>
    <w:rsid w:val="2631C836"/>
    <w:rsid w:val="263D667E"/>
    <w:rsid w:val="26926290"/>
    <w:rsid w:val="26B61A18"/>
    <w:rsid w:val="26BF362D"/>
    <w:rsid w:val="26ED023A"/>
    <w:rsid w:val="2701D22F"/>
    <w:rsid w:val="270A5B61"/>
    <w:rsid w:val="272A6ACC"/>
    <w:rsid w:val="2748DAF5"/>
    <w:rsid w:val="27894E6E"/>
    <w:rsid w:val="278D0F4D"/>
    <w:rsid w:val="28076938"/>
    <w:rsid w:val="2812B2AD"/>
    <w:rsid w:val="2856AD66"/>
    <w:rsid w:val="287E291B"/>
    <w:rsid w:val="288FD762"/>
    <w:rsid w:val="28DFDFB4"/>
    <w:rsid w:val="294ED14F"/>
    <w:rsid w:val="2985F920"/>
    <w:rsid w:val="2999FEA0"/>
    <w:rsid w:val="29CD6987"/>
    <w:rsid w:val="2A0C7A44"/>
    <w:rsid w:val="2A43438D"/>
    <w:rsid w:val="2A467D2F"/>
    <w:rsid w:val="2A480FDD"/>
    <w:rsid w:val="2A66AB22"/>
    <w:rsid w:val="2A9E6898"/>
    <w:rsid w:val="2AADC58A"/>
    <w:rsid w:val="2ACAF5F1"/>
    <w:rsid w:val="2AF0DF5C"/>
    <w:rsid w:val="2AF7A60C"/>
    <w:rsid w:val="2B07E13A"/>
    <w:rsid w:val="2B25EA9C"/>
    <w:rsid w:val="2B32657A"/>
    <w:rsid w:val="2B39DD74"/>
    <w:rsid w:val="2B46271A"/>
    <w:rsid w:val="2B4D4389"/>
    <w:rsid w:val="2B558038"/>
    <w:rsid w:val="2B5C6ACE"/>
    <w:rsid w:val="2BD3C78C"/>
    <w:rsid w:val="2C175D90"/>
    <w:rsid w:val="2C4F43CC"/>
    <w:rsid w:val="2C974794"/>
    <w:rsid w:val="2CB2FD65"/>
    <w:rsid w:val="2CBF5C3B"/>
    <w:rsid w:val="2CD605AE"/>
    <w:rsid w:val="2CEF1831"/>
    <w:rsid w:val="2CF9610E"/>
    <w:rsid w:val="2D79506B"/>
    <w:rsid w:val="2D938FF3"/>
    <w:rsid w:val="2D9D87CE"/>
    <w:rsid w:val="2DF5C903"/>
    <w:rsid w:val="2E37A644"/>
    <w:rsid w:val="2E732997"/>
    <w:rsid w:val="2E7B1FE0"/>
    <w:rsid w:val="2E91CFCA"/>
    <w:rsid w:val="2E9DC90A"/>
    <w:rsid w:val="2EA4AE87"/>
    <w:rsid w:val="2ED4D533"/>
    <w:rsid w:val="2EFBC7B5"/>
    <w:rsid w:val="2F233D40"/>
    <w:rsid w:val="2F5F5B7D"/>
    <w:rsid w:val="2F72F56A"/>
    <w:rsid w:val="2F868507"/>
    <w:rsid w:val="2FE12CE4"/>
    <w:rsid w:val="30016367"/>
    <w:rsid w:val="3007F760"/>
    <w:rsid w:val="3017F90C"/>
    <w:rsid w:val="3057F0FD"/>
    <w:rsid w:val="307311ED"/>
    <w:rsid w:val="307C3EB0"/>
    <w:rsid w:val="308344D7"/>
    <w:rsid w:val="30878BF1"/>
    <w:rsid w:val="30AD12B3"/>
    <w:rsid w:val="3104F661"/>
    <w:rsid w:val="316A7BEE"/>
    <w:rsid w:val="317FEA5E"/>
    <w:rsid w:val="31F06DFF"/>
    <w:rsid w:val="3225D7C1"/>
    <w:rsid w:val="3247287B"/>
    <w:rsid w:val="327BDD7E"/>
    <w:rsid w:val="333DA914"/>
    <w:rsid w:val="335CEB4D"/>
    <w:rsid w:val="338817AB"/>
    <w:rsid w:val="33A7889C"/>
    <w:rsid w:val="33B54625"/>
    <w:rsid w:val="33E2B3C2"/>
    <w:rsid w:val="3416748F"/>
    <w:rsid w:val="3441FE55"/>
    <w:rsid w:val="3478B905"/>
    <w:rsid w:val="347B8E52"/>
    <w:rsid w:val="34811AB6"/>
    <w:rsid w:val="34918B9D"/>
    <w:rsid w:val="3494843E"/>
    <w:rsid w:val="34F13ABD"/>
    <w:rsid w:val="35007DB3"/>
    <w:rsid w:val="3515A7A8"/>
    <w:rsid w:val="351C2D22"/>
    <w:rsid w:val="3549840B"/>
    <w:rsid w:val="3566CDFF"/>
    <w:rsid w:val="35D1ED7C"/>
    <w:rsid w:val="35E31D8A"/>
    <w:rsid w:val="3610662E"/>
    <w:rsid w:val="361581CA"/>
    <w:rsid w:val="362DB3AF"/>
    <w:rsid w:val="368E377C"/>
    <w:rsid w:val="36DA50A2"/>
    <w:rsid w:val="371B5006"/>
    <w:rsid w:val="372B9D3B"/>
    <w:rsid w:val="37360673"/>
    <w:rsid w:val="373E39D1"/>
    <w:rsid w:val="3753B8B6"/>
    <w:rsid w:val="377C06BC"/>
    <w:rsid w:val="378A69DD"/>
    <w:rsid w:val="379F4DDC"/>
    <w:rsid w:val="37AEA242"/>
    <w:rsid w:val="37E463EA"/>
    <w:rsid w:val="38097A01"/>
    <w:rsid w:val="3815FBFC"/>
    <w:rsid w:val="383F36F3"/>
    <w:rsid w:val="385D8607"/>
    <w:rsid w:val="38669046"/>
    <w:rsid w:val="387E6A8D"/>
    <w:rsid w:val="389B5D2F"/>
    <w:rsid w:val="38C142D3"/>
    <w:rsid w:val="38E987D4"/>
    <w:rsid w:val="391593DA"/>
    <w:rsid w:val="395316A8"/>
    <w:rsid w:val="3955FF16"/>
    <w:rsid w:val="3965BF4E"/>
    <w:rsid w:val="39663E47"/>
    <w:rsid w:val="39749D17"/>
    <w:rsid w:val="397F828C"/>
    <w:rsid w:val="399C1A8D"/>
    <w:rsid w:val="39B67919"/>
    <w:rsid w:val="39E940DD"/>
    <w:rsid w:val="39EC3639"/>
    <w:rsid w:val="3A0288B9"/>
    <w:rsid w:val="3A34509C"/>
    <w:rsid w:val="3B35B8F0"/>
    <w:rsid w:val="3B3E8E38"/>
    <w:rsid w:val="3B772943"/>
    <w:rsid w:val="3B77CD3D"/>
    <w:rsid w:val="3B96A440"/>
    <w:rsid w:val="3BD95D3D"/>
    <w:rsid w:val="3BF042A9"/>
    <w:rsid w:val="3C26C4E0"/>
    <w:rsid w:val="3C6A8037"/>
    <w:rsid w:val="3C83D6FF"/>
    <w:rsid w:val="3C8822E7"/>
    <w:rsid w:val="3CC7B233"/>
    <w:rsid w:val="3CDAA68D"/>
    <w:rsid w:val="3CE83559"/>
    <w:rsid w:val="3CEF7937"/>
    <w:rsid w:val="3DACC323"/>
    <w:rsid w:val="3DE8FD96"/>
    <w:rsid w:val="3E2820A3"/>
    <w:rsid w:val="3E3C2669"/>
    <w:rsid w:val="3E829499"/>
    <w:rsid w:val="3E962BCF"/>
    <w:rsid w:val="3EAA594B"/>
    <w:rsid w:val="3EF5DE81"/>
    <w:rsid w:val="3EF95AC9"/>
    <w:rsid w:val="3F269F3F"/>
    <w:rsid w:val="3FA2A9F3"/>
    <w:rsid w:val="3FAE47C5"/>
    <w:rsid w:val="40346B33"/>
    <w:rsid w:val="403E7917"/>
    <w:rsid w:val="40881866"/>
    <w:rsid w:val="40A7F070"/>
    <w:rsid w:val="40AD56D2"/>
    <w:rsid w:val="40B1D6FB"/>
    <w:rsid w:val="40C1C3FA"/>
    <w:rsid w:val="40E4844D"/>
    <w:rsid w:val="40EBF9C3"/>
    <w:rsid w:val="413AB36E"/>
    <w:rsid w:val="415EBF50"/>
    <w:rsid w:val="416C4124"/>
    <w:rsid w:val="417A382C"/>
    <w:rsid w:val="419A7C0E"/>
    <w:rsid w:val="41DBFF51"/>
    <w:rsid w:val="42271063"/>
    <w:rsid w:val="42585415"/>
    <w:rsid w:val="426C694A"/>
    <w:rsid w:val="427D142D"/>
    <w:rsid w:val="42ABA397"/>
    <w:rsid w:val="42BF9A37"/>
    <w:rsid w:val="42E09386"/>
    <w:rsid w:val="42E5D58C"/>
    <w:rsid w:val="431E4AF2"/>
    <w:rsid w:val="4356E6AE"/>
    <w:rsid w:val="43743834"/>
    <w:rsid w:val="43A9C099"/>
    <w:rsid w:val="43CDFF86"/>
    <w:rsid w:val="43DA4678"/>
    <w:rsid w:val="43E69154"/>
    <w:rsid w:val="440464F6"/>
    <w:rsid w:val="4423F0B4"/>
    <w:rsid w:val="44346404"/>
    <w:rsid w:val="44517098"/>
    <w:rsid w:val="4494FB0B"/>
    <w:rsid w:val="459C9990"/>
    <w:rsid w:val="45B1E068"/>
    <w:rsid w:val="45CCB84C"/>
    <w:rsid w:val="45EFD945"/>
    <w:rsid w:val="461613EF"/>
    <w:rsid w:val="4642D7F1"/>
    <w:rsid w:val="4649708C"/>
    <w:rsid w:val="46CACE82"/>
    <w:rsid w:val="470A0967"/>
    <w:rsid w:val="472B1F06"/>
    <w:rsid w:val="47302EE1"/>
    <w:rsid w:val="475C1BD5"/>
    <w:rsid w:val="47B8D651"/>
    <w:rsid w:val="47FB9707"/>
    <w:rsid w:val="4831D796"/>
    <w:rsid w:val="48376344"/>
    <w:rsid w:val="48A1BF8B"/>
    <w:rsid w:val="48C53568"/>
    <w:rsid w:val="48E1DA97"/>
    <w:rsid w:val="49084533"/>
    <w:rsid w:val="49444170"/>
    <w:rsid w:val="49B8A2E7"/>
    <w:rsid w:val="49DAE764"/>
    <w:rsid w:val="49FD2E7B"/>
    <w:rsid w:val="4A5A48ED"/>
    <w:rsid w:val="4A5C0A3A"/>
    <w:rsid w:val="4A6ACAC8"/>
    <w:rsid w:val="4A88D30E"/>
    <w:rsid w:val="4A8E859A"/>
    <w:rsid w:val="4AA9E707"/>
    <w:rsid w:val="4AC50929"/>
    <w:rsid w:val="4AD9696F"/>
    <w:rsid w:val="4C2F3F83"/>
    <w:rsid w:val="4C469358"/>
    <w:rsid w:val="4C6B6BDE"/>
    <w:rsid w:val="4CBFA8C1"/>
    <w:rsid w:val="4CEA470B"/>
    <w:rsid w:val="4CFA75C5"/>
    <w:rsid w:val="4D03106C"/>
    <w:rsid w:val="4D1F3C65"/>
    <w:rsid w:val="4D20D5CA"/>
    <w:rsid w:val="4D2D6390"/>
    <w:rsid w:val="4D3CCB27"/>
    <w:rsid w:val="4D5959D7"/>
    <w:rsid w:val="4DA5E0F6"/>
    <w:rsid w:val="4DDA242B"/>
    <w:rsid w:val="4DEEF985"/>
    <w:rsid w:val="4E0E3E88"/>
    <w:rsid w:val="4E127A70"/>
    <w:rsid w:val="4E3FE74C"/>
    <w:rsid w:val="4E405A00"/>
    <w:rsid w:val="4E48D702"/>
    <w:rsid w:val="4E5C37AF"/>
    <w:rsid w:val="4E97D2A3"/>
    <w:rsid w:val="4E9C2F0B"/>
    <w:rsid w:val="4EA083B2"/>
    <w:rsid w:val="4EBAA7EE"/>
    <w:rsid w:val="4EE425AE"/>
    <w:rsid w:val="4EEA9269"/>
    <w:rsid w:val="4F1F87EE"/>
    <w:rsid w:val="4F79F5AB"/>
    <w:rsid w:val="4F82C715"/>
    <w:rsid w:val="4F8621C2"/>
    <w:rsid w:val="5034F8B9"/>
    <w:rsid w:val="504D9C1B"/>
    <w:rsid w:val="5069CCA6"/>
    <w:rsid w:val="508D3FA9"/>
    <w:rsid w:val="50CDEAD9"/>
    <w:rsid w:val="513FF270"/>
    <w:rsid w:val="51740AFA"/>
    <w:rsid w:val="51A63E91"/>
    <w:rsid w:val="51E250C2"/>
    <w:rsid w:val="51E4148D"/>
    <w:rsid w:val="51F56DEB"/>
    <w:rsid w:val="5241D960"/>
    <w:rsid w:val="526E9141"/>
    <w:rsid w:val="533F31AE"/>
    <w:rsid w:val="5350F814"/>
    <w:rsid w:val="53A6DE77"/>
    <w:rsid w:val="53D53968"/>
    <w:rsid w:val="53D670E8"/>
    <w:rsid w:val="53F968B4"/>
    <w:rsid w:val="53FDA627"/>
    <w:rsid w:val="541BC12E"/>
    <w:rsid w:val="541EBBA4"/>
    <w:rsid w:val="544B28B2"/>
    <w:rsid w:val="54602541"/>
    <w:rsid w:val="549840E3"/>
    <w:rsid w:val="54AD81BE"/>
    <w:rsid w:val="54C17B9D"/>
    <w:rsid w:val="550BA13E"/>
    <w:rsid w:val="553AB735"/>
    <w:rsid w:val="55865DB2"/>
    <w:rsid w:val="558A775D"/>
    <w:rsid w:val="55B69524"/>
    <w:rsid w:val="55D40E79"/>
    <w:rsid w:val="5603EB03"/>
    <w:rsid w:val="561328EF"/>
    <w:rsid w:val="56275196"/>
    <w:rsid w:val="563E95DA"/>
    <w:rsid w:val="566EAB5F"/>
    <w:rsid w:val="56B53916"/>
    <w:rsid w:val="56FF9F87"/>
    <w:rsid w:val="570E7F4D"/>
    <w:rsid w:val="5772CFBA"/>
    <w:rsid w:val="579C0C5A"/>
    <w:rsid w:val="57B1DB4F"/>
    <w:rsid w:val="58A4421C"/>
    <w:rsid w:val="58AEC13E"/>
    <w:rsid w:val="590DAD05"/>
    <w:rsid w:val="593B502B"/>
    <w:rsid w:val="59A5F382"/>
    <w:rsid w:val="5A0143A1"/>
    <w:rsid w:val="5A080958"/>
    <w:rsid w:val="5A192A03"/>
    <w:rsid w:val="5AA0A072"/>
    <w:rsid w:val="5AB5C21D"/>
    <w:rsid w:val="5ACA4FB7"/>
    <w:rsid w:val="5AD98DB1"/>
    <w:rsid w:val="5B0810F2"/>
    <w:rsid w:val="5B47040A"/>
    <w:rsid w:val="5B4D8158"/>
    <w:rsid w:val="5B75C1C6"/>
    <w:rsid w:val="5B8A2C35"/>
    <w:rsid w:val="5B955ABA"/>
    <w:rsid w:val="5BA4F717"/>
    <w:rsid w:val="5BC3BA44"/>
    <w:rsid w:val="5BD040E3"/>
    <w:rsid w:val="5BD1E05E"/>
    <w:rsid w:val="5BE1286F"/>
    <w:rsid w:val="5C55D347"/>
    <w:rsid w:val="5C5669DE"/>
    <w:rsid w:val="5C704920"/>
    <w:rsid w:val="5C938637"/>
    <w:rsid w:val="5C998ED3"/>
    <w:rsid w:val="5CA6C279"/>
    <w:rsid w:val="5CC2A666"/>
    <w:rsid w:val="5CD52E17"/>
    <w:rsid w:val="5D01F3AA"/>
    <w:rsid w:val="5D4D280D"/>
    <w:rsid w:val="5D7CEE0E"/>
    <w:rsid w:val="5DCE92B2"/>
    <w:rsid w:val="5DDDF981"/>
    <w:rsid w:val="5DE11A3A"/>
    <w:rsid w:val="5E41B514"/>
    <w:rsid w:val="5E6A0A7C"/>
    <w:rsid w:val="5E7CEDB6"/>
    <w:rsid w:val="5ED41684"/>
    <w:rsid w:val="5EDE691B"/>
    <w:rsid w:val="5F693E57"/>
    <w:rsid w:val="5FBD3493"/>
    <w:rsid w:val="5FC6C30C"/>
    <w:rsid w:val="5FC852CD"/>
    <w:rsid w:val="6047114B"/>
    <w:rsid w:val="605420B9"/>
    <w:rsid w:val="6056639E"/>
    <w:rsid w:val="608E8396"/>
    <w:rsid w:val="60A5B1AC"/>
    <w:rsid w:val="60EAE3AE"/>
    <w:rsid w:val="60F015CB"/>
    <w:rsid w:val="60FAEF78"/>
    <w:rsid w:val="6126F787"/>
    <w:rsid w:val="61639447"/>
    <w:rsid w:val="618E9E91"/>
    <w:rsid w:val="6190610E"/>
    <w:rsid w:val="61E641AE"/>
    <w:rsid w:val="620F72C8"/>
    <w:rsid w:val="6231199A"/>
    <w:rsid w:val="62563622"/>
    <w:rsid w:val="626AF4D1"/>
    <w:rsid w:val="627C43CC"/>
    <w:rsid w:val="62A5FC30"/>
    <w:rsid w:val="62CB9B4E"/>
    <w:rsid w:val="62E9C121"/>
    <w:rsid w:val="63215D08"/>
    <w:rsid w:val="63333B4C"/>
    <w:rsid w:val="6380D3E0"/>
    <w:rsid w:val="639F61B3"/>
    <w:rsid w:val="63ABB70A"/>
    <w:rsid w:val="63C06341"/>
    <w:rsid w:val="63F4952A"/>
    <w:rsid w:val="64120DD3"/>
    <w:rsid w:val="6435110A"/>
    <w:rsid w:val="643C6730"/>
    <w:rsid w:val="645C65F7"/>
    <w:rsid w:val="64C20059"/>
    <w:rsid w:val="65033085"/>
    <w:rsid w:val="651CDFB5"/>
    <w:rsid w:val="652299E9"/>
    <w:rsid w:val="6527B963"/>
    <w:rsid w:val="6538BB15"/>
    <w:rsid w:val="655EB0C0"/>
    <w:rsid w:val="659B29D2"/>
    <w:rsid w:val="65A87BEE"/>
    <w:rsid w:val="65CF0AFC"/>
    <w:rsid w:val="65EC4D34"/>
    <w:rsid w:val="6600E23B"/>
    <w:rsid w:val="6618141A"/>
    <w:rsid w:val="665EA9FB"/>
    <w:rsid w:val="6687BB9D"/>
    <w:rsid w:val="66E497EA"/>
    <w:rsid w:val="66E5051B"/>
    <w:rsid w:val="670B971E"/>
    <w:rsid w:val="67169E8E"/>
    <w:rsid w:val="6720885C"/>
    <w:rsid w:val="6772D1DC"/>
    <w:rsid w:val="678C5950"/>
    <w:rsid w:val="678CC261"/>
    <w:rsid w:val="67A8098A"/>
    <w:rsid w:val="67E89A21"/>
    <w:rsid w:val="680CA8B1"/>
    <w:rsid w:val="68196456"/>
    <w:rsid w:val="6858CD3D"/>
    <w:rsid w:val="685C3ABE"/>
    <w:rsid w:val="6919573B"/>
    <w:rsid w:val="69218B4F"/>
    <w:rsid w:val="698B38A6"/>
    <w:rsid w:val="69F1023A"/>
    <w:rsid w:val="6A17778E"/>
    <w:rsid w:val="6A65092B"/>
    <w:rsid w:val="6A6EE784"/>
    <w:rsid w:val="6A97B3AD"/>
    <w:rsid w:val="6AA45E79"/>
    <w:rsid w:val="6AD44339"/>
    <w:rsid w:val="6B07F28A"/>
    <w:rsid w:val="6B2A0114"/>
    <w:rsid w:val="6B37DACB"/>
    <w:rsid w:val="6B56734E"/>
    <w:rsid w:val="6B9E76F8"/>
    <w:rsid w:val="6BBED907"/>
    <w:rsid w:val="6BC03A9C"/>
    <w:rsid w:val="6C21948D"/>
    <w:rsid w:val="6C257FAC"/>
    <w:rsid w:val="6C50A9F9"/>
    <w:rsid w:val="6CA56691"/>
    <w:rsid w:val="6CAD61ED"/>
    <w:rsid w:val="6CF1AB70"/>
    <w:rsid w:val="6D42B280"/>
    <w:rsid w:val="6D8173CE"/>
    <w:rsid w:val="6E01AD44"/>
    <w:rsid w:val="6E2F7443"/>
    <w:rsid w:val="6E556BB5"/>
    <w:rsid w:val="6E8B015F"/>
    <w:rsid w:val="6E8B7454"/>
    <w:rsid w:val="6E9ADE89"/>
    <w:rsid w:val="6E9FA3AE"/>
    <w:rsid w:val="6F009446"/>
    <w:rsid w:val="6F0F65E9"/>
    <w:rsid w:val="6F237DD3"/>
    <w:rsid w:val="6F3C76E2"/>
    <w:rsid w:val="6F43FEBB"/>
    <w:rsid w:val="6F5F3D54"/>
    <w:rsid w:val="6F8544CD"/>
    <w:rsid w:val="6F8BF571"/>
    <w:rsid w:val="6FA3CF90"/>
    <w:rsid w:val="6FAC0B72"/>
    <w:rsid w:val="6FC91B13"/>
    <w:rsid w:val="6FE4C8B3"/>
    <w:rsid w:val="6FEC0763"/>
    <w:rsid w:val="70363FF9"/>
    <w:rsid w:val="704F782F"/>
    <w:rsid w:val="705989FB"/>
    <w:rsid w:val="709EFAA7"/>
    <w:rsid w:val="70A53BDD"/>
    <w:rsid w:val="70AAF320"/>
    <w:rsid w:val="70BD6ED9"/>
    <w:rsid w:val="714118C8"/>
    <w:rsid w:val="71415D77"/>
    <w:rsid w:val="7143942B"/>
    <w:rsid w:val="720A4DAC"/>
    <w:rsid w:val="725BF082"/>
    <w:rsid w:val="727CE171"/>
    <w:rsid w:val="72949A56"/>
    <w:rsid w:val="72AAC866"/>
    <w:rsid w:val="72B65487"/>
    <w:rsid w:val="72D382A2"/>
    <w:rsid w:val="7328C324"/>
    <w:rsid w:val="733B2D3D"/>
    <w:rsid w:val="7349DA98"/>
    <w:rsid w:val="7383850C"/>
    <w:rsid w:val="739B8112"/>
    <w:rsid w:val="73ECD4C2"/>
    <w:rsid w:val="740EA8C8"/>
    <w:rsid w:val="74214283"/>
    <w:rsid w:val="743C60EA"/>
    <w:rsid w:val="743E73E7"/>
    <w:rsid w:val="745A5973"/>
    <w:rsid w:val="74661ACB"/>
    <w:rsid w:val="7474B88A"/>
    <w:rsid w:val="7497045C"/>
    <w:rsid w:val="74B1528F"/>
    <w:rsid w:val="74B75809"/>
    <w:rsid w:val="7503A30A"/>
    <w:rsid w:val="75126E3E"/>
    <w:rsid w:val="758251D5"/>
    <w:rsid w:val="759ADCFB"/>
    <w:rsid w:val="75E9919D"/>
    <w:rsid w:val="763A0013"/>
    <w:rsid w:val="7641105B"/>
    <w:rsid w:val="769E6D3B"/>
    <w:rsid w:val="76AE99A7"/>
    <w:rsid w:val="76C2A47E"/>
    <w:rsid w:val="770431EF"/>
    <w:rsid w:val="770E597C"/>
    <w:rsid w:val="7736F6EF"/>
    <w:rsid w:val="779522B7"/>
    <w:rsid w:val="77F95DF7"/>
    <w:rsid w:val="77FDF032"/>
    <w:rsid w:val="78213AE0"/>
    <w:rsid w:val="7825F41E"/>
    <w:rsid w:val="783B1F1C"/>
    <w:rsid w:val="7864B777"/>
    <w:rsid w:val="78CBCF04"/>
    <w:rsid w:val="78DC74E4"/>
    <w:rsid w:val="78E72293"/>
    <w:rsid w:val="79169DA7"/>
    <w:rsid w:val="79C26EB5"/>
    <w:rsid w:val="79EC46AA"/>
    <w:rsid w:val="7A294167"/>
    <w:rsid w:val="7A547C67"/>
    <w:rsid w:val="7A78E4F0"/>
    <w:rsid w:val="7A921205"/>
    <w:rsid w:val="7A9E8AFC"/>
    <w:rsid w:val="7AA65D67"/>
    <w:rsid w:val="7B20C9E8"/>
    <w:rsid w:val="7B320872"/>
    <w:rsid w:val="7B4A3DD8"/>
    <w:rsid w:val="7B689A70"/>
    <w:rsid w:val="7B6B6122"/>
    <w:rsid w:val="7B7AA39D"/>
    <w:rsid w:val="7B8B8804"/>
    <w:rsid w:val="7C11D142"/>
    <w:rsid w:val="7C29BBB2"/>
    <w:rsid w:val="7C55FA38"/>
    <w:rsid w:val="7C78EDB2"/>
    <w:rsid w:val="7C83F112"/>
    <w:rsid w:val="7D1281AD"/>
    <w:rsid w:val="7D2CC225"/>
    <w:rsid w:val="7D5D63A3"/>
    <w:rsid w:val="7D79E7EF"/>
    <w:rsid w:val="7DA6E6D0"/>
    <w:rsid w:val="7DDE0FF4"/>
    <w:rsid w:val="7DF639CD"/>
    <w:rsid w:val="7E50BD59"/>
    <w:rsid w:val="7E925ABE"/>
    <w:rsid w:val="7EB0F01C"/>
    <w:rsid w:val="7EC86806"/>
    <w:rsid w:val="7ECE8C96"/>
    <w:rsid w:val="7EE03F35"/>
    <w:rsid w:val="7F75FC74"/>
    <w:rsid w:val="7FAF9A10"/>
    <w:rsid w:val="7FBD7D5E"/>
    <w:rsid w:val="7FBF32EC"/>
    <w:rsid w:val="7FE3A9B0"/>
    <w:rsid w:val="7FE5EF4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1E43"/>
  <w15:chartTrackingRefBased/>
  <w15:docId w15:val="{91D799CC-FF8A-4A49-AE53-44E6088A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4F17"/>
  </w:style>
  <w:style w:type="paragraph" w:styleId="Titolo1">
    <w:name w:val="heading 1"/>
    <w:basedOn w:val="Normale"/>
    <w:next w:val="Normale"/>
    <w:link w:val="Titolo1Carattere"/>
    <w:uiPriority w:val="9"/>
    <w:qFormat/>
    <w:rsid w:val="006514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A00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List,FooterText,lp1,List Paragraph1,lp11,List Paragraph11,Use Case List Paragraph,numbered,Paragraphe de liste1,Bulletr List Paragraph,列出段落,列出段落1,Bullet 1,Punto elenco 1,titolo 1 rosso,Paragrafo elenco 2,List-1,????,Paragraphe EI"/>
    <w:basedOn w:val="Normale"/>
    <w:link w:val="ParagrafoelencoCarattere"/>
    <w:uiPriority w:val="34"/>
    <w:qFormat/>
    <w:rsid w:val="005B0DAD"/>
    <w:pPr>
      <w:ind w:left="720"/>
      <w:contextualSpacing/>
    </w:pPr>
  </w:style>
  <w:style w:type="character" w:styleId="Rimandocommento">
    <w:name w:val="annotation reference"/>
    <w:basedOn w:val="Carpredefinitoparagrafo"/>
    <w:uiPriority w:val="99"/>
    <w:semiHidden/>
    <w:unhideWhenUsed/>
    <w:rsid w:val="00685FBD"/>
    <w:rPr>
      <w:sz w:val="16"/>
      <w:szCs w:val="16"/>
    </w:rPr>
  </w:style>
  <w:style w:type="paragraph" w:styleId="Testocommento">
    <w:name w:val="annotation text"/>
    <w:basedOn w:val="Normale"/>
    <w:link w:val="TestocommentoCarattere"/>
    <w:uiPriority w:val="99"/>
    <w:unhideWhenUsed/>
    <w:rsid w:val="00685FBD"/>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5FBD"/>
    <w:rPr>
      <w:sz w:val="20"/>
      <w:szCs w:val="20"/>
    </w:rPr>
  </w:style>
  <w:style w:type="paragraph" w:styleId="Soggettocommento">
    <w:name w:val="annotation subject"/>
    <w:basedOn w:val="Testocommento"/>
    <w:next w:val="Testocommento"/>
    <w:link w:val="SoggettocommentoCarattere"/>
    <w:uiPriority w:val="99"/>
    <w:semiHidden/>
    <w:unhideWhenUsed/>
    <w:rsid w:val="00685FBD"/>
    <w:rPr>
      <w:b/>
      <w:bCs/>
    </w:rPr>
  </w:style>
  <w:style w:type="character" w:customStyle="1" w:styleId="SoggettocommentoCarattere">
    <w:name w:val="Soggetto commento Carattere"/>
    <w:basedOn w:val="TestocommentoCarattere"/>
    <w:link w:val="Soggettocommento"/>
    <w:uiPriority w:val="99"/>
    <w:semiHidden/>
    <w:rsid w:val="00685FBD"/>
    <w:rPr>
      <w:b/>
      <w:bCs/>
      <w:sz w:val="20"/>
      <w:szCs w:val="20"/>
    </w:rPr>
  </w:style>
  <w:style w:type="character" w:styleId="Menzione">
    <w:name w:val="Mention"/>
    <w:basedOn w:val="Carpredefinitoparagrafo"/>
    <w:uiPriority w:val="99"/>
    <w:unhideWhenUsed/>
    <w:rsid w:val="00685FBD"/>
    <w:rPr>
      <w:color w:val="2B579A"/>
      <w:shd w:val="clear" w:color="auto" w:fill="E1DFDD"/>
    </w:rPr>
  </w:style>
  <w:style w:type="character" w:customStyle="1" w:styleId="Titolo1Carattere">
    <w:name w:val="Titolo 1 Carattere"/>
    <w:basedOn w:val="Carpredefinitoparagrafo"/>
    <w:link w:val="Titolo1"/>
    <w:uiPriority w:val="9"/>
    <w:rsid w:val="006514A6"/>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222C8"/>
    <w:pPr>
      <w:outlineLvl w:val="9"/>
    </w:pPr>
    <w:rPr>
      <w:kern w:val="0"/>
      <w:lang w:eastAsia="it-IT"/>
      <w14:ligatures w14:val="none"/>
    </w:rPr>
  </w:style>
  <w:style w:type="paragraph" w:styleId="Sommario1">
    <w:name w:val="toc 1"/>
    <w:basedOn w:val="Normale"/>
    <w:next w:val="Normale"/>
    <w:autoRedefine/>
    <w:uiPriority w:val="39"/>
    <w:unhideWhenUsed/>
    <w:rsid w:val="003222C8"/>
    <w:pPr>
      <w:spacing w:after="100"/>
    </w:pPr>
  </w:style>
  <w:style w:type="character" w:styleId="Collegamentoipertestuale">
    <w:name w:val="Hyperlink"/>
    <w:basedOn w:val="Carpredefinitoparagrafo"/>
    <w:uiPriority w:val="99"/>
    <w:unhideWhenUsed/>
    <w:rsid w:val="003222C8"/>
    <w:rPr>
      <w:color w:val="0563C1" w:themeColor="hyperlink"/>
      <w:u w:val="single"/>
    </w:rPr>
  </w:style>
  <w:style w:type="paragraph" w:styleId="Intestazione">
    <w:name w:val="header"/>
    <w:basedOn w:val="Normale"/>
    <w:link w:val="IntestazioneCarattere"/>
    <w:uiPriority w:val="99"/>
    <w:unhideWhenUsed/>
    <w:rsid w:val="008C02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02F7"/>
  </w:style>
  <w:style w:type="paragraph" w:styleId="Pidipagina">
    <w:name w:val="footer"/>
    <w:basedOn w:val="Normale"/>
    <w:link w:val="PidipaginaCarattere"/>
    <w:uiPriority w:val="99"/>
    <w:unhideWhenUsed/>
    <w:rsid w:val="008C02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02F7"/>
  </w:style>
  <w:style w:type="paragraph" w:styleId="NormaleWeb">
    <w:name w:val="Normal (Web)"/>
    <w:basedOn w:val="Normale"/>
    <w:uiPriority w:val="99"/>
    <w:unhideWhenUsed/>
    <w:rsid w:val="00B6178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036665"/>
    <w:rPr>
      <w:color w:val="605E5C"/>
      <w:shd w:val="clear" w:color="auto" w:fill="E1DFDD"/>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A72BC1"/>
  </w:style>
  <w:style w:type="paragraph" w:styleId="Corpotesto">
    <w:name w:val="Body Text"/>
    <w:basedOn w:val="Normale"/>
    <w:link w:val="CorpotestoCarattere"/>
    <w:uiPriority w:val="99"/>
    <w:unhideWhenUsed/>
    <w:rsid w:val="00BA015C"/>
    <w:pPr>
      <w:spacing w:after="120"/>
    </w:pPr>
    <w:rPr>
      <w:kern w:val="0"/>
      <w14:ligatures w14:val="none"/>
    </w:rPr>
  </w:style>
  <w:style w:type="character" w:customStyle="1" w:styleId="CorpotestoCarattere">
    <w:name w:val="Corpo testo Carattere"/>
    <w:basedOn w:val="Carpredefinitoparagrafo"/>
    <w:link w:val="Corpotesto"/>
    <w:uiPriority w:val="99"/>
    <w:rsid w:val="00BA015C"/>
    <w:rPr>
      <w:kern w:val="0"/>
      <w14:ligatures w14:val="none"/>
    </w:rPr>
  </w:style>
  <w:style w:type="paragraph" w:styleId="Revisione">
    <w:name w:val="Revision"/>
    <w:hidden/>
    <w:uiPriority w:val="99"/>
    <w:semiHidden/>
    <w:rsid w:val="00B01AE9"/>
    <w:pPr>
      <w:spacing w:after="0" w:line="240" w:lineRule="auto"/>
    </w:pPr>
  </w:style>
  <w:style w:type="table" w:styleId="Grigliatabella">
    <w:name w:val="Table Grid"/>
    <w:basedOn w:val="Tabellanormale"/>
    <w:uiPriority w:val="39"/>
    <w:rsid w:val="00BF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5A0020"/>
    <w:rPr>
      <w:rFonts w:asciiTheme="majorHAnsi" w:eastAsiaTheme="majorEastAsia" w:hAnsiTheme="majorHAnsi" w:cstheme="majorBidi"/>
      <w:color w:val="2F5496" w:themeColor="accent1" w:themeShade="BF"/>
      <w:sz w:val="26"/>
      <w:szCs w:val="26"/>
    </w:rPr>
  </w:style>
  <w:style w:type="character" w:customStyle="1" w:styleId="Mention1">
    <w:name w:val="Mention1"/>
    <w:basedOn w:val="Carpredefinitoparagrafo"/>
    <w:uiPriority w:val="99"/>
    <w:unhideWhenUsed/>
    <w:rsid w:val="003253DA"/>
    <w:rPr>
      <w:color w:val="2B579A"/>
      <w:shd w:val="clear" w:color="auto" w:fill="E1DFDD"/>
    </w:rPr>
  </w:style>
  <w:style w:type="paragraph" w:styleId="Testofumetto">
    <w:name w:val="Balloon Text"/>
    <w:basedOn w:val="Normale"/>
    <w:link w:val="TestofumettoCarattere"/>
    <w:uiPriority w:val="99"/>
    <w:semiHidden/>
    <w:unhideWhenUsed/>
    <w:rsid w:val="003253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53DA"/>
    <w:rPr>
      <w:rFonts w:ascii="Segoe UI" w:hAnsi="Segoe UI" w:cs="Segoe UI"/>
      <w:sz w:val="18"/>
      <w:szCs w:val="18"/>
    </w:rPr>
  </w:style>
  <w:style w:type="paragraph" w:customStyle="1" w:styleId="paragraph">
    <w:name w:val="paragraph"/>
    <w:basedOn w:val="Normale"/>
    <w:rsid w:val="00F23D4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F23D44"/>
  </w:style>
  <w:style w:type="character" w:customStyle="1" w:styleId="eop">
    <w:name w:val="eop"/>
    <w:basedOn w:val="Carpredefinitoparagrafo"/>
    <w:rsid w:val="00DC2E5E"/>
  </w:style>
  <w:style w:type="paragraph" w:styleId="PreformattatoHTML">
    <w:name w:val="HTML Preformatted"/>
    <w:basedOn w:val="Normale"/>
    <w:link w:val="PreformattatoHTMLCarattere"/>
    <w:uiPriority w:val="99"/>
    <w:unhideWhenUsed/>
    <w:rsid w:val="008977D6"/>
    <w:pPr>
      <w:spacing w:after="0" w:line="240" w:lineRule="auto"/>
    </w:pPr>
    <w:rPr>
      <w:rFonts w:ascii="Consolas" w:hAnsi="Consolas" w:cs="Times New Roman"/>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rsid w:val="008977D6"/>
    <w:rPr>
      <w:rFonts w:ascii="Consolas" w:hAnsi="Consolas"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709">
      <w:bodyDiv w:val="1"/>
      <w:marLeft w:val="0"/>
      <w:marRight w:val="0"/>
      <w:marTop w:val="0"/>
      <w:marBottom w:val="0"/>
      <w:divBdr>
        <w:top w:val="none" w:sz="0" w:space="0" w:color="auto"/>
        <w:left w:val="none" w:sz="0" w:space="0" w:color="auto"/>
        <w:bottom w:val="none" w:sz="0" w:space="0" w:color="auto"/>
        <w:right w:val="none" w:sz="0" w:space="0" w:color="auto"/>
      </w:divBdr>
    </w:div>
    <w:div w:id="163126738">
      <w:bodyDiv w:val="1"/>
      <w:marLeft w:val="0"/>
      <w:marRight w:val="0"/>
      <w:marTop w:val="0"/>
      <w:marBottom w:val="0"/>
      <w:divBdr>
        <w:top w:val="none" w:sz="0" w:space="0" w:color="auto"/>
        <w:left w:val="none" w:sz="0" w:space="0" w:color="auto"/>
        <w:bottom w:val="none" w:sz="0" w:space="0" w:color="auto"/>
        <w:right w:val="none" w:sz="0" w:space="0" w:color="auto"/>
      </w:divBdr>
    </w:div>
    <w:div w:id="233055060">
      <w:bodyDiv w:val="1"/>
      <w:marLeft w:val="0"/>
      <w:marRight w:val="0"/>
      <w:marTop w:val="0"/>
      <w:marBottom w:val="0"/>
      <w:divBdr>
        <w:top w:val="none" w:sz="0" w:space="0" w:color="auto"/>
        <w:left w:val="none" w:sz="0" w:space="0" w:color="auto"/>
        <w:bottom w:val="none" w:sz="0" w:space="0" w:color="auto"/>
        <w:right w:val="none" w:sz="0" w:space="0" w:color="auto"/>
      </w:divBdr>
    </w:div>
    <w:div w:id="245000105">
      <w:bodyDiv w:val="1"/>
      <w:marLeft w:val="0"/>
      <w:marRight w:val="0"/>
      <w:marTop w:val="0"/>
      <w:marBottom w:val="0"/>
      <w:divBdr>
        <w:top w:val="none" w:sz="0" w:space="0" w:color="auto"/>
        <w:left w:val="none" w:sz="0" w:space="0" w:color="auto"/>
        <w:bottom w:val="none" w:sz="0" w:space="0" w:color="auto"/>
        <w:right w:val="none" w:sz="0" w:space="0" w:color="auto"/>
      </w:divBdr>
    </w:div>
    <w:div w:id="484274332">
      <w:bodyDiv w:val="1"/>
      <w:marLeft w:val="0"/>
      <w:marRight w:val="0"/>
      <w:marTop w:val="0"/>
      <w:marBottom w:val="0"/>
      <w:divBdr>
        <w:top w:val="none" w:sz="0" w:space="0" w:color="auto"/>
        <w:left w:val="none" w:sz="0" w:space="0" w:color="auto"/>
        <w:bottom w:val="none" w:sz="0" w:space="0" w:color="auto"/>
        <w:right w:val="none" w:sz="0" w:space="0" w:color="auto"/>
      </w:divBdr>
    </w:div>
    <w:div w:id="519703828">
      <w:bodyDiv w:val="1"/>
      <w:marLeft w:val="0"/>
      <w:marRight w:val="0"/>
      <w:marTop w:val="0"/>
      <w:marBottom w:val="0"/>
      <w:divBdr>
        <w:top w:val="none" w:sz="0" w:space="0" w:color="auto"/>
        <w:left w:val="none" w:sz="0" w:space="0" w:color="auto"/>
        <w:bottom w:val="none" w:sz="0" w:space="0" w:color="auto"/>
        <w:right w:val="none" w:sz="0" w:space="0" w:color="auto"/>
      </w:divBdr>
    </w:div>
    <w:div w:id="527766433">
      <w:bodyDiv w:val="1"/>
      <w:marLeft w:val="0"/>
      <w:marRight w:val="0"/>
      <w:marTop w:val="0"/>
      <w:marBottom w:val="0"/>
      <w:divBdr>
        <w:top w:val="none" w:sz="0" w:space="0" w:color="auto"/>
        <w:left w:val="none" w:sz="0" w:space="0" w:color="auto"/>
        <w:bottom w:val="none" w:sz="0" w:space="0" w:color="auto"/>
        <w:right w:val="none" w:sz="0" w:space="0" w:color="auto"/>
      </w:divBdr>
    </w:div>
    <w:div w:id="572157021">
      <w:bodyDiv w:val="1"/>
      <w:marLeft w:val="0"/>
      <w:marRight w:val="0"/>
      <w:marTop w:val="0"/>
      <w:marBottom w:val="0"/>
      <w:divBdr>
        <w:top w:val="none" w:sz="0" w:space="0" w:color="auto"/>
        <w:left w:val="none" w:sz="0" w:space="0" w:color="auto"/>
        <w:bottom w:val="none" w:sz="0" w:space="0" w:color="auto"/>
        <w:right w:val="none" w:sz="0" w:space="0" w:color="auto"/>
      </w:divBdr>
    </w:div>
    <w:div w:id="588276289">
      <w:bodyDiv w:val="1"/>
      <w:marLeft w:val="0"/>
      <w:marRight w:val="0"/>
      <w:marTop w:val="0"/>
      <w:marBottom w:val="0"/>
      <w:divBdr>
        <w:top w:val="none" w:sz="0" w:space="0" w:color="auto"/>
        <w:left w:val="none" w:sz="0" w:space="0" w:color="auto"/>
        <w:bottom w:val="none" w:sz="0" w:space="0" w:color="auto"/>
        <w:right w:val="none" w:sz="0" w:space="0" w:color="auto"/>
      </w:divBdr>
    </w:div>
    <w:div w:id="599604622">
      <w:bodyDiv w:val="1"/>
      <w:marLeft w:val="0"/>
      <w:marRight w:val="0"/>
      <w:marTop w:val="0"/>
      <w:marBottom w:val="0"/>
      <w:divBdr>
        <w:top w:val="none" w:sz="0" w:space="0" w:color="auto"/>
        <w:left w:val="none" w:sz="0" w:space="0" w:color="auto"/>
        <w:bottom w:val="none" w:sz="0" w:space="0" w:color="auto"/>
        <w:right w:val="none" w:sz="0" w:space="0" w:color="auto"/>
      </w:divBdr>
    </w:div>
    <w:div w:id="650259374">
      <w:bodyDiv w:val="1"/>
      <w:marLeft w:val="0"/>
      <w:marRight w:val="0"/>
      <w:marTop w:val="0"/>
      <w:marBottom w:val="0"/>
      <w:divBdr>
        <w:top w:val="none" w:sz="0" w:space="0" w:color="auto"/>
        <w:left w:val="none" w:sz="0" w:space="0" w:color="auto"/>
        <w:bottom w:val="none" w:sz="0" w:space="0" w:color="auto"/>
        <w:right w:val="none" w:sz="0" w:space="0" w:color="auto"/>
      </w:divBdr>
    </w:div>
    <w:div w:id="765618461">
      <w:bodyDiv w:val="1"/>
      <w:marLeft w:val="0"/>
      <w:marRight w:val="0"/>
      <w:marTop w:val="0"/>
      <w:marBottom w:val="0"/>
      <w:divBdr>
        <w:top w:val="none" w:sz="0" w:space="0" w:color="auto"/>
        <w:left w:val="none" w:sz="0" w:space="0" w:color="auto"/>
        <w:bottom w:val="none" w:sz="0" w:space="0" w:color="auto"/>
        <w:right w:val="none" w:sz="0" w:space="0" w:color="auto"/>
      </w:divBdr>
    </w:div>
    <w:div w:id="847675017">
      <w:bodyDiv w:val="1"/>
      <w:marLeft w:val="0"/>
      <w:marRight w:val="0"/>
      <w:marTop w:val="0"/>
      <w:marBottom w:val="0"/>
      <w:divBdr>
        <w:top w:val="none" w:sz="0" w:space="0" w:color="auto"/>
        <w:left w:val="none" w:sz="0" w:space="0" w:color="auto"/>
        <w:bottom w:val="none" w:sz="0" w:space="0" w:color="auto"/>
        <w:right w:val="none" w:sz="0" w:space="0" w:color="auto"/>
      </w:divBdr>
    </w:div>
    <w:div w:id="890849535">
      <w:bodyDiv w:val="1"/>
      <w:marLeft w:val="0"/>
      <w:marRight w:val="0"/>
      <w:marTop w:val="0"/>
      <w:marBottom w:val="0"/>
      <w:divBdr>
        <w:top w:val="none" w:sz="0" w:space="0" w:color="auto"/>
        <w:left w:val="none" w:sz="0" w:space="0" w:color="auto"/>
        <w:bottom w:val="none" w:sz="0" w:space="0" w:color="auto"/>
        <w:right w:val="none" w:sz="0" w:space="0" w:color="auto"/>
      </w:divBdr>
    </w:div>
    <w:div w:id="930359240">
      <w:bodyDiv w:val="1"/>
      <w:marLeft w:val="0"/>
      <w:marRight w:val="0"/>
      <w:marTop w:val="0"/>
      <w:marBottom w:val="0"/>
      <w:divBdr>
        <w:top w:val="none" w:sz="0" w:space="0" w:color="auto"/>
        <w:left w:val="none" w:sz="0" w:space="0" w:color="auto"/>
        <w:bottom w:val="none" w:sz="0" w:space="0" w:color="auto"/>
        <w:right w:val="none" w:sz="0" w:space="0" w:color="auto"/>
      </w:divBdr>
    </w:div>
    <w:div w:id="1199318359">
      <w:bodyDiv w:val="1"/>
      <w:marLeft w:val="0"/>
      <w:marRight w:val="0"/>
      <w:marTop w:val="0"/>
      <w:marBottom w:val="0"/>
      <w:divBdr>
        <w:top w:val="none" w:sz="0" w:space="0" w:color="auto"/>
        <w:left w:val="none" w:sz="0" w:space="0" w:color="auto"/>
        <w:bottom w:val="none" w:sz="0" w:space="0" w:color="auto"/>
        <w:right w:val="none" w:sz="0" w:space="0" w:color="auto"/>
      </w:divBdr>
    </w:div>
    <w:div w:id="1380668183">
      <w:bodyDiv w:val="1"/>
      <w:marLeft w:val="0"/>
      <w:marRight w:val="0"/>
      <w:marTop w:val="0"/>
      <w:marBottom w:val="0"/>
      <w:divBdr>
        <w:top w:val="none" w:sz="0" w:space="0" w:color="auto"/>
        <w:left w:val="none" w:sz="0" w:space="0" w:color="auto"/>
        <w:bottom w:val="none" w:sz="0" w:space="0" w:color="auto"/>
        <w:right w:val="none" w:sz="0" w:space="0" w:color="auto"/>
      </w:divBdr>
    </w:div>
    <w:div w:id="1456409564">
      <w:bodyDiv w:val="1"/>
      <w:marLeft w:val="0"/>
      <w:marRight w:val="0"/>
      <w:marTop w:val="0"/>
      <w:marBottom w:val="0"/>
      <w:divBdr>
        <w:top w:val="none" w:sz="0" w:space="0" w:color="auto"/>
        <w:left w:val="none" w:sz="0" w:space="0" w:color="auto"/>
        <w:bottom w:val="none" w:sz="0" w:space="0" w:color="auto"/>
        <w:right w:val="none" w:sz="0" w:space="0" w:color="auto"/>
      </w:divBdr>
    </w:div>
    <w:div w:id="1852641821">
      <w:bodyDiv w:val="1"/>
      <w:marLeft w:val="0"/>
      <w:marRight w:val="0"/>
      <w:marTop w:val="0"/>
      <w:marBottom w:val="0"/>
      <w:divBdr>
        <w:top w:val="none" w:sz="0" w:space="0" w:color="auto"/>
        <w:left w:val="none" w:sz="0" w:space="0" w:color="auto"/>
        <w:bottom w:val="none" w:sz="0" w:space="0" w:color="auto"/>
        <w:right w:val="none" w:sz="0" w:space="0" w:color="auto"/>
      </w:divBdr>
    </w:div>
    <w:div w:id="1857039436">
      <w:bodyDiv w:val="1"/>
      <w:marLeft w:val="0"/>
      <w:marRight w:val="0"/>
      <w:marTop w:val="0"/>
      <w:marBottom w:val="0"/>
      <w:divBdr>
        <w:top w:val="none" w:sz="0" w:space="0" w:color="auto"/>
        <w:left w:val="none" w:sz="0" w:space="0" w:color="auto"/>
        <w:bottom w:val="none" w:sz="0" w:space="0" w:color="auto"/>
        <w:right w:val="none" w:sz="0" w:space="0" w:color="auto"/>
      </w:divBdr>
    </w:div>
    <w:div w:id="1873955116">
      <w:bodyDiv w:val="1"/>
      <w:marLeft w:val="0"/>
      <w:marRight w:val="0"/>
      <w:marTop w:val="0"/>
      <w:marBottom w:val="0"/>
      <w:divBdr>
        <w:top w:val="none" w:sz="0" w:space="0" w:color="auto"/>
        <w:left w:val="none" w:sz="0" w:space="0" w:color="auto"/>
        <w:bottom w:val="none" w:sz="0" w:space="0" w:color="auto"/>
        <w:right w:val="none" w:sz="0" w:space="0" w:color="auto"/>
      </w:divBdr>
    </w:div>
    <w:div w:id="1879275519">
      <w:bodyDiv w:val="1"/>
      <w:marLeft w:val="0"/>
      <w:marRight w:val="0"/>
      <w:marTop w:val="0"/>
      <w:marBottom w:val="0"/>
      <w:divBdr>
        <w:top w:val="none" w:sz="0" w:space="0" w:color="auto"/>
        <w:left w:val="none" w:sz="0" w:space="0" w:color="auto"/>
        <w:bottom w:val="none" w:sz="0" w:space="0" w:color="auto"/>
        <w:right w:val="none" w:sz="0" w:space="0" w:color="auto"/>
      </w:divBdr>
    </w:div>
    <w:div w:id="21397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63f8e7ef8dfec801d64a38a8c2303a5b">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81c1465aaac901718100edae1a90075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Props1.xml><?xml version="1.0" encoding="utf-8"?>
<ds:datastoreItem xmlns:ds="http://schemas.openxmlformats.org/officeDocument/2006/customXml" ds:itemID="{74CB11CA-701B-4333-B56A-C34225688B14}">
  <ds:schemaRefs>
    <ds:schemaRef ds:uri="http://schemas.openxmlformats.org/officeDocument/2006/bibliography"/>
  </ds:schemaRefs>
</ds:datastoreItem>
</file>

<file path=customXml/itemProps2.xml><?xml version="1.0" encoding="utf-8"?>
<ds:datastoreItem xmlns:ds="http://schemas.openxmlformats.org/officeDocument/2006/customXml" ds:itemID="{33FD5DD8-E7CA-46EB-A9CA-4EF7140E846D}">
  <ds:schemaRefs>
    <ds:schemaRef ds:uri="http://schemas.microsoft.com/sharepoint/v3/contenttype/forms"/>
  </ds:schemaRefs>
</ds:datastoreItem>
</file>

<file path=customXml/itemProps3.xml><?xml version="1.0" encoding="utf-8"?>
<ds:datastoreItem xmlns:ds="http://schemas.openxmlformats.org/officeDocument/2006/customXml" ds:itemID="{96590F6A-31F2-4758-8AED-1F2BF35A1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EA8A7-7E17-46AF-B421-3EB6CE02DCEF}">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27</Pages>
  <Words>11764</Words>
  <Characters>64441</Characters>
  <Application>Microsoft Office Word</Application>
  <DocSecurity>0</DocSecurity>
  <Lines>1100</Lines>
  <Paragraphs>405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75923</CharactersWithSpaces>
  <SharedDoc>false</SharedDoc>
  <HLinks>
    <vt:vector size="6" baseType="variant">
      <vt:variant>
        <vt:i4>6946903</vt:i4>
      </vt:variant>
      <vt:variant>
        <vt:i4>0</vt:i4>
      </vt:variant>
      <vt:variant>
        <vt:i4>0</vt:i4>
      </vt:variant>
      <vt:variant>
        <vt:i4>5</vt:i4>
      </vt:variant>
      <vt:variant>
        <vt:lpwstr>https://def.finanze.it/DocTribFrontend/decodeurn?urn=urn:doctrib::CC:;_art2359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giuseppe paselli</cp:lastModifiedBy>
  <cp:revision>2</cp:revision>
  <cp:lastPrinted>2025-11-06T08:43:00Z</cp:lastPrinted>
  <dcterms:created xsi:type="dcterms:W3CDTF">2025-11-25T10:34:00Z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ies>
</file>